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A7" w:rsidRDefault="00AE59F3">
      <w:pPr>
        <w:spacing w:line="1040" w:lineRule="exact"/>
        <w:jc w:val="center"/>
        <w:rPr>
          <w:rFonts w:ascii="方正小标宋简体" w:eastAsia="方正小标宋简体" w:hAnsiTheme="majorEastAsia" w:cstheme="majorEastAsia"/>
          <w:color w:val="FF0000"/>
          <w:spacing w:val="40"/>
          <w:w w:val="55"/>
          <w:sz w:val="96"/>
          <w:szCs w:val="96"/>
        </w:rPr>
      </w:pPr>
      <w:r>
        <w:rPr>
          <w:rFonts w:ascii="方正小标宋简体" w:eastAsia="方正小标宋简体" w:hAnsiTheme="majorEastAsia" w:cstheme="majorEastAsia" w:hint="eastAsia"/>
          <w:color w:val="FF0000"/>
          <w:spacing w:val="40"/>
          <w:w w:val="55"/>
          <w:sz w:val="96"/>
          <w:szCs w:val="96"/>
        </w:rPr>
        <w:t>湖南省职业教育与成人教育学会</w:t>
      </w:r>
    </w:p>
    <w:p w:rsidR="008134A7" w:rsidRDefault="00AE59F3">
      <w:pPr>
        <w:jc w:val="right"/>
        <w:rPr>
          <w:rFonts w:ascii="方正小标宋简体" w:eastAsia="方正小标宋简体" w:hAnsi="方正小标宋简体" w:cs="方正小标宋简体"/>
          <w:bCs/>
          <w:sz w:val="44"/>
          <w:szCs w:val="44"/>
        </w:rPr>
      </w:pPr>
      <w:r>
        <w:rPr>
          <w:rFonts w:ascii="方正小标宋简体" w:eastAsia="方正小标宋简体" w:hint="eastAsia"/>
          <w:noProof/>
        </w:rPr>
        <mc:AlternateContent>
          <mc:Choice Requires="wps">
            <w:drawing>
              <wp:anchor distT="0" distB="0" distL="114300" distR="114300" simplePos="0" relativeHeight="251662336" behindDoc="0" locked="0" layoutInCell="1" allowOverlap="1">
                <wp:simplePos x="0" y="0"/>
                <wp:positionH relativeFrom="margin">
                  <wp:posOffset>59055</wp:posOffset>
                </wp:positionH>
                <wp:positionV relativeFrom="paragraph">
                  <wp:posOffset>25400</wp:posOffset>
                </wp:positionV>
                <wp:extent cx="5645150" cy="5080"/>
                <wp:effectExtent l="0" t="0" r="0" b="0"/>
                <wp:wrapNone/>
                <wp:docPr id="76853697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5080"/>
                        </a:xfrm>
                        <a:prstGeom prst="line">
                          <a:avLst/>
                        </a:prstGeom>
                        <a:noFill/>
                        <a:ln w="28575" cap="flat" cmpd="sng" algn="ctr">
                          <a:solidFill>
                            <a:srgbClr val="FF0000"/>
                          </a:solidFill>
                          <a:prstDash val="solid"/>
                          <a:miter lim="800000"/>
                        </a:ln>
                      </wps:spPr>
                      <wps:bodyPr/>
                    </wps:wsp>
                  </a:graphicData>
                </a:graphic>
              </wp:anchor>
            </w:drawing>
          </mc:Choice>
          <mc:Fallback>
            <w:pict>
              <v:line w14:anchorId="5E16427F" id="直接连接符 2" o:spid="_x0000_s1026" style="position:absolute;left:0;text-align:left;z-index:251662336;visibility:visible;mso-wrap-style:square;mso-wrap-distance-left:9pt;mso-wrap-distance-top:0;mso-wrap-distance-right:9pt;mso-wrap-distance-bottom:0;mso-position-horizontal:absolute;mso-position-horizontal-relative:margin;mso-position-vertical:absolute;mso-position-vertical-relative:text" from="4.65pt,2pt" to="44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" strokecolor="red" strokeweight="2.25pt">
                <v:stroke joinstyle="miter"/>
                <w10:wrap anchorx="margin"/>
              </v:line>
            </w:pict>
          </mc:Fallback>
        </mc:AlternateContent>
      </w:r>
      <w:proofErr w:type="gramStart"/>
      <w:r>
        <w:rPr>
          <w:rFonts w:ascii="仿宋" w:eastAsia="仿宋" w:hAnsi="仿宋" w:cs="仿宋" w:hint="eastAsia"/>
          <w:color w:val="000000"/>
          <w:sz w:val="32"/>
          <w:szCs w:val="32"/>
        </w:rPr>
        <w:t>湘职成</w:t>
      </w:r>
      <w:proofErr w:type="gramEnd"/>
      <w:r>
        <w:rPr>
          <w:rFonts w:ascii="仿宋" w:eastAsia="仿宋" w:hAnsi="仿宋" w:cs="仿宋" w:hint="eastAsia"/>
          <w:color w:val="000000"/>
          <w:sz w:val="32"/>
          <w:szCs w:val="32"/>
        </w:rPr>
        <w:t>学会</w:t>
      </w:r>
      <w:r>
        <w:rPr>
          <w:rFonts w:ascii="宋体" w:hAnsi="宋体" w:cs="宋体" w:hint="eastAsia"/>
          <w:color w:val="000000"/>
          <w:sz w:val="32"/>
          <w:szCs w:val="32"/>
        </w:rPr>
        <w:t>〔</w:t>
      </w:r>
      <w:r>
        <w:rPr>
          <w:rFonts w:ascii="仿宋" w:eastAsia="仿宋" w:hAnsi="仿宋" w:cs="仿宋" w:hint="eastAsia"/>
          <w:color w:val="000000"/>
          <w:sz w:val="32"/>
          <w:szCs w:val="32"/>
        </w:rPr>
        <w:t>2024</w:t>
      </w:r>
      <w:r>
        <w:rPr>
          <w:rFonts w:ascii="宋体" w:hAnsi="宋体" w:cs="宋体" w:hint="eastAsia"/>
          <w:color w:val="000000"/>
          <w:sz w:val="32"/>
          <w:szCs w:val="32"/>
        </w:rPr>
        <w:t>〕</w:t>
      </w:r>
      <w:r>
        <w:rPr>
          <w:rFonts w:ascii="宋体" w:hAnsi="宋体" w:cs="宋体" w:hint="eastAsia"/>
          <w:color w:val="000000"/>
          <w:sz w:val="32"/>
          <w:szCs w:val="32"/>
        </w:rPr>
        <w:t>21</w:t>
      </w:r>
      <w:r>
        <w:rPr>
          <w:rFonts w:ascii="仿宋" w:eastAsia="仿宋" w:hAnsi="仿宋" w:cs="仿宋" w:hint="eastAsia"/>
          <w:color w:val="000000"/>
          <w:sz w:val="32"/>
          <w:szCs w:val="32"/>
        </w:rPr>
        <w:t>号</w:t>
      </w:r>
    </w:p>
    <w:p w:rsidR="008134A7" w:rsidRDefault="008134A7">
      <w:pPr>
        <w:spacing w:line="600" w:lineRule="exact"/>
        <w:jc w:val="center"/>
        <w:rPr>
          <w:rFonts w:ascii="方正小标宋简体" w:eastAsia="方正小标宋简体" w:hAnsi="方正小标宋简体" w:cs="方正小标宋简体"/>
          <w:bCs/>
          <w:sz w:val="44"/>
          <w:szCs w:val="44"/>
        </w:rPr>
      </w:pPr>
    </w:p>
    <w:p w:rsidR="008134A7" w:rsidRDefault="00AE59F3">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关于开展</w:t>
      </w:r>
      <w:r>
        <w:rPr>
          <w:rFonts w:ascii="方正小标宋简体" w:eastAsia="方正小标宋简体" w:hAnsi="方正小标宋简体" w:cs="方正小标宋简体" w:hint="eastAsia"/>
          <w:bCs/>
          <w:sz w:val="44"/>
          <w:szCs w:val="44"/>
        </w:rPr>
        <w:t>2024</w:t>
      </w:r>
      <w:r>
        <w:rPr>
          <w:rFonts w:ascii="方正小标宋简体" w:eastAsia="方正小标宋简体" w:hAnsi="方正小标宋简体" w:cs="方正小标宋简体" w:hint="eastAsia"/>
          <w:bCs/>
          <w:sz w:val="44"/>
          <w:szCs w:val="44"/>
        </w:rPr>
        <w:t>年湖南省职业教育与成人教育</w:t>
      </w:r>
    </w:p>
    <w:p w:rsidR="008134A7" w:rsidRDefault="00AE59F3">
      <w:pPr>
        <w:spacing w:line="60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sz w:val="44"/>
          <w:szCs w:val="44"/>
        </w:rPr>
        <w:t>优秀论文评选活动的通知</w:t>
      </w:r>
    </w:p>
    <w:p w:rsidR="008134A7" w:rsidRDefault="00AE59F3">
      <w:pPr>
        <w:spacing w:line="600" w:lineRule="exact"/>
        <w:jc w:val="right"/>
        <w:rPr>
          <w:kern w:val="0"/>
          <w:sz w:val="24"/>
        </w:rPr>
      </w:pPr>
      <w:r>
        <w:rPr>
          <w:rFonts w:eastAsia="仿宋_GB2312"/>
          <w:kern w:val="0"/>
          <w:sz w:val="36"/>
          <w:szCs w:val="36"/>
        </w:rPr>
        <w:t xml:space="preserve"> </w:t>
      </w:r>
    </w:p>
    <w:p w:rsidR="008134A7" w:rsidRDefault="00AE59F3">
      <w:pPr>
        <w:adjustRightInd w:val="0"/>
        <w:spacing w:line="52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各单位会员、分支机构，各有关单位：</w:t>
      </w:r>
    </w:p>
    <w:p w:rsidR="008134A7" w:rsidRDefault="00AE59F3">
      <w:pPr>
        <w:adjustRightInd w:val="0"/>
        <w:spacing w:line="5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为认真贯彻落实党的</w:t>
      </w:r>
      <w:r>
        <w:rPr>
          <w:rFonts w:ascii="仿宋" w:eastAsia="仿宋" w:hAnsi="仿宋" w:cs="仿宋" w:hint="eastAsia"/>
          <w:color w:val="000000"/>
          <w:kern w:val="0"/>
          <w:sz w:val="32"/>
          <w:szCs w:val="32"/>
        </w:rPr>
        <w:t>二十届三中全会精神以及《中共中央办公厅国务院办公厅关于深化现代职业教育体系建设改革的意见》</w:t>
      </w:r>
      <w:r>
        <w:rPr>
          <w:rFonts w:ascii="仿宋" w:eastAsia="仿宋" w:hAnsi="仿宋" w:cs="仿宋" w:hint="eastAsia"/>
          <w:color w:val="000000"/>
          <w:kern w:val="0"/>
          <w:sz w:val="32"/>
          <w:szCs w:val="32"/>
        </w:rPr>
        <w:t>，促进职业院校</w:t>
      </w:r>
      <w:r>
        <w:rPr>
          <w:rFonts w:ascii="仿宋" w:eastAsia="仿宋" w:hAnsi="仿宋" w:cs="仿宋" w:hint="eastAsia"/>
          <w:color w:val="000000"/>
          <w:kern w:val="0"/>
          <w:sz w:val="32"/>
          <w:szCs w:val="32"/>
        </w:rPr>
        <w:t>落实</w:t>
      </w:r>
      <w:proofErr w:type="gramStart"/>
      <w:r>
        <w:rPr>
          <w:rFonts w:ascii="仿宋" w:eastAsia="仿宋" w:hAnsi="仿宋" w:cs="仿宋" w:hint="eastAsia"/>
          <w:color w:val="000000"/>
          <w:kern w:val="0"/>
          <w:sz w:val="32"/>
          <w:szCs w:val="32"/>
        </w:rPr>
        <w:t>落细职</w:t>
      </w:r>
      <w:proofErr w:type="gramEnd"/>
      <w:r>
        <w:rPr>
          <w:rFonts w:ascii="仿宋" w:eastAsia="仿宋" w:hAnsi="仿宋" w:cs="仿宋" w:hint="eastAsia"/>
          <w:color w:val="000000"/>
          <w:kern w:val="0"/>
          <w:sz w:val="32"/>
          <w:szCs w:val="32"/>
        </w:rPr>
        <w:t>成教育改革任务</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推动我省职业教育高质量发展</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助力我省“三高四新”美好蓝图建设，</w:t>
      </w:r>
      <w:r>
        <w:rPr>
          <w:rFonts w:ascii="仿宋" w:eastAsia="仿宋" w:hAnsi="仿宋" w:cs="仿宋" w:hint="eastAsia"/>
          <w:color w:val="000000"/>
          <w:kern w:val="0"/>
          <w:sz w:val="32"/>
          <w:szCs w:val="32"/>
        </w:rPr>
        <w:t>本会决定开展</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24</w:t>
      </w:r>
      <w:r>
        <w:rPr>
          <w:rFonts w:ascii="仿宋" w:eastAsia="仿宋" w:hAnsi="仿宋" w:cs="仿宋" w:hint="eastAsia"/>
          <w:color w:val="000000"/>
          <w:kern w:val="0"/>
          <w:sz w:val="32"/>
          <w:szCs w:val="32"/>
        </w:rPr>
        <w:t>年湖南省职业教育与成人教育优秀论文评选活动。现就有关事项通知如下：</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一、参评对象</w:t>
      </w:r>
    </w:p>
    <w:p w:rsidR="008134A7" w:rsidRDefault="00AE59F3">
      <w:pPr>
        <w:adjustRightInd w:val="0"/>
        <w:spacing w:line="520" w:lineRule="exact"/>
        <w:ind w:firstLineChars="200" w:firstLine="640"/>
        <w:rPr>
          <w:rFonts w:ascii="仿宋" w:eastAsia="仿宋" w:hAnsi="仿宋" w:cs="仿宋"/>
          <w:color w:val="000000"/>
          <w:kern w:val="0"/>
          <w:sz w:val="32"/>
          <w:szCs w:val="32"/>
        </w:rPr>
      </w:pPr>
      <w:r>
        <w:rPr>
          <w:rFonts w:ascii="仿宋" w:eastAsia="仿宋" w:hAnsi="仿宋" w:cs="仿宋" w:hint="eastAsia"/>
          <w:kern w:val="32"/>
          <w:sz w:val="32"/>
          <w:szCs w:val="32"/>
        </w:rPr>
        <w:t>本会单位会员、分支机构及全省各级各类职业院校、独立设置的成人高校、各级教育行政部门、科研院所的教师、管理人员及科</w:t>
      </w:r>
      <w:r>
        <w:rPr>
          <w:rFonts w:ascii="仿宋" w:eastAsia="仿宋" w:hAnsi="仿宋" w:cs="仿宋" w:hint="eastAsia"/>
          <w:kern w:val="32"/>
          <w:sz w:val="32"/>
          <w:szCs w:val="32"/>
        </w:rPr>
        <w:t>研工作者，行业企业、社会各界的技术人员以及热心职业教育与成人教育研究的相关人员</w:t>
      </w:r>
      <w:r>
        <w:rPr>
          <w:rFonts w:ascii="仿宋" w:eastAsia="仿宋" w:hAnsi="仿宋" w:cs="仿宋" w:hint="eastAsia"/>
          <w:color w:val="000000"/>
          <w:kern w:val="0"/>
          <w:sz w:val="32"/>
          <w:szCs w:val="32"/>
        </w:rPr>
        <w:t>，均可报送论文参评。</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二、</w:t>
      </w:r>
      <w:r>
        <w:rPr>
          <w:rFonts w:ascii="仿宋" w:eastAsia="仿宋" w:hAnsi="仿宋" w:cs="仿宋" w:hint="eastAsia"/>
          <w:kern w:val="32"/>
          <w:sz w:val="32"/>
          <w:szCs w:val="32"/>
        </w:rPr>
        <w:t>参考选题及有关</w:t>
      </w:r>
      <w:r>
        <w:rPr>
          <w:rFonts w:ascii="仿宋" w:eastAsia="仿宋" w:hAnsi="仿宋" w:cs="仿宋" w:hint="eastAsia"/>
          <w:kern w:val="32"/>
          <w:sz w:val="32"/>
          <w:szCs w:val="32"/>
        </w:rPr>
        <w:t>要求</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论文</w:t>
      </w:r>
      <w:r>
        <w:rPr>
          <w:rFonts w:ascii="仿宋" w:eastAsia="仿宋" w:hAnsi="仿宋" w:cs="仿宋" w:hint="eastAsia"/>
          <w:kern w:val="32"/>
          <w:sz w:val="32"/>
          <w:szCs w:val="32"/>
        </w:rPr>
        <w:t>选题</w:t>
      </w:r>
      <w:r>
        <w:rPr>
          <w:rFonts w:ascii="仿宋" w:eastAsia="仿宋" w:hAnsi="仿宋" w:cs="仿宋" w:hint="eastAsia"/>
          <w:kern w:val="32"/>
          <w:sz w:val="32"/>
          <w:szCs w:val="32"/>
        </w:rPr>
        <w:t>应</w:t>
      </w:r>
      <w:r>
        <w:rPr>
          <w:rFonts w:ascii="仿宋" w:eastAsia="仿宋" w:hAnsi="仿宋" w:cs="仿宋" w:hint="eastAsia"/>
          <w:kern w:val="32"/>
          <w:sz w:val="32"/>
          <w:szCs w:val="32"/>
        </w:rPr>
        <w:t>重点</w:t>
      </w:r>
      <w:r>
        <w:rPr>
          <w:rFonts w:ascii="仿宋" w:eastAsia="仿宋" w:hAnsi="仿宋" w:cs="仿宋" w:hint="eastAsia"/>
          <w:kern w:val="32"/>
          <w:sz w:val="32"/>
          <w:szCs w:val="32"/>
        </w:rPr>
        <w:t>关注现代职业教育体系建设、职业教育“五金”建设等重点热点问题，</w:t>
      </w:r>
      <w:r>
        <w:rPr>
          <w:rFonts w:ascii="仿宋" w:eastAsia="仿宋" w:hAnsi="仿宋" w:cs="仿宋" w:hint="eastAsia"/>
          <w:color w:val="000000"/>
          <w:kern w:val="32"/>
          <w:sz w:val="32"/>
          <w:szCs w:val="32"/>
        </w:rPr>
        <w:t>进</w:t>
      </w:r>
      <w:r>
        <w:rPr>
          <w:rFonts w:ascii="仿宋" w:eastAsia="仿宋" w:hAnsi="仿宋" w:cs="仿宋" w:hint="eastAsia"/>
          <w:color w:val="000000"/>
          <w:kern w:val="32"/>
          <w:sz w:val="32"/>
          <w:szCs w:val="32"/>
        </w:rPr>
        <w:t>行深入研究，</w:t>
      </w:r>
      <w:r>
        <w:rPr>
          <w:rFonts w:ascii="仿宋" w:eastAsia="仿宋" w:hAnsi="仿宋" w:cs="仿宋" w:hint="eastAsia"/>
          <w:kern w:val="32"/>
          <w:sz w:val="32"/>
          <w:szCs w:val="32"/>
        </w:rPr>
        <w:t>提出新见解、新思路和新举措。论文力求主题明确、重点突出、论点清晰、论据充分，有较强的说服力，有一定的借鉴或推广价值。</w:t>
      </w:r>
    </w:p>
    <w:p w:rsidR="008134A7" w:rsidRDefault="00AE59F3">
      <w:pPr>
        <w:adjustRightInd w:val="0"/>
        <w:spacing w:line="520" w:lineRule="exact"/>
        <w:ind w:firstLineChars="200" w:firstLine="640"/>
        <w:rPr>
          <w:rFonts w:ascii="仿宋" w:eastAsia="仿宋" w:hAnsi="仿宋" w:cs="仿宋"/>
          <w:spacing w:val="-6"/>
          <w:kern w:val="32"/>
          <w:sz w:val="32"/>
          <w:szCs w:val="32"/>
        </w:rPr>
      </w:pPr>
      <w:r>
        <w:rPr>
          <w:rFonts w:ascii="仿宋" w:eastAsia="仿宋" w:hAnsi="仿宋" w:cs="仿宋" w:hint="eastAsia"/>
          <w:kern w:val="32"/>
          <w:sz w:val="32"/>
          <w:szCs w:val="32"/>
        </w:rPr>
        <w:t>2.</w:t>
      </w:r>
      <w:r>
        <w:rPr>
          <w:rFonts w:ascii="仿宋" w:eastAsia="仿宋" w:hAnsi="仿宋" w:cs="仿宋" w:hint="eastAsia"/>
          <w:spacing w:val="-6"/>
          <w:sz w:val="32"/>
          <w:szCs w:val="32"/>
        </w:rPr>
        <w:t>参评论文必须是作者独立完成的、</w:t>
      </w:r>
      <w:r>
        <w:rPr>
          <w:rFonts w:ascii="仿宋" w:eastAsia="仿宋" w:hAnsi="仿宋" w:cs="仿宋" w:hint="eastAsia"/>
          <w:spacing w:val="-6"/>
          <w:kern w:val="32"/>
          <w:sz w:val="32"/>
          <w:szCs w:val="32"/>
        </w:rPr>
        <w:t>有自主知识产权的职</w:t>
      </w:r>
      <w:r>
        <w:rPr>
          <w:rFonts w:ascii="仿宋" w:eastAsia="仿宋" w:hAnsi="仿宋" w:cs="仿宋" w:hint="eastAsia"/>
          <w:spacing w:val="-6"/>
          <w:kern w:val="32"/>
          <w:sz w:val="32"/>
          <w:szCs w:val="32"/>
        </w:rPr>
        <w:t>成</w:t>
      </w:r>
      <w:r>
        <w:rPr>
          <w:rFonts w:ascii="仿宋" w:eastAsia="仿宋" w:hAnsi="仿宋" w:cs="仿宋" w:hint="eastAsia"/>
          <w:spacing w:val="-6"/>
          <w:kern w:val="32"/>
          <w:sz w:val="32"/>
          <w:szCs w:val="32"/>
        </w:rPr>
        <w:t>教育研究论文。研究专业技术的科技论文不参加本次评选，</w:t>
      </w:r>
      <w:r>
        <w:rPr>
          <w:rFonts w:ascii="仿宋" w:eastAsia="仿宋" w:hAnsi="仿宋" w:cs="仿宋" w:hint="eastAsia"/>
          <w:spacing w:val="-6"/>
          <w:sz w:val="32"/>
          <w:szCs w:val="32"/>
        </w:rPr>
        <w:t>工作总结或解题指导等文章不能参评，</w:t>
      </w:r>
      <w:r>
        <w:rPr>
          <w:rFonts w:ascii="仿宋" w:eastAsia="仿宋" w:hAnsi="仿宋" w:cs="仿宋" w:hint="eastAsia"/>
          <w:spacing w:val="-6"/>
          <w:kern w:val="32"/>
          <w:sz w:val="32"/>
          <w:szCs w:val="32"/>
        </w:rPr>
        <w:t>已经获得省级其他奖励的论文不再参评。</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0"/>
          <w:sz w:val="32"/>
          <w:szCs w:val="32"/>
        </w:rPr>
        <w:lastRenderedPageBreak/>
        <w:t>3.</w:t>
      </w:r>
      <w:r>
        <w:rPr>
          <w:rFonts w:ascii="仿宋" w:eastAsia="仿宋" w:hAnsi="仿宋" w:cs="仿宋" w:hint="eastAsia"/>
          <w:sz w:val="32"/>
          <w:szCs w:val="32"/>
        </w:rPr>
        <w:t>论</w:t>
      </w:r>
      <w:r>
        <w:rPr>
          <w:rFonts w:ascii="仿宋" w:eastAsia="仿宋" w:hAnsi="仿宋" w:cs="仿宋" w:hint="eastAsia"/>
          <w:spacing w:val="-6"/>
          <w:sz w:val="32"/>
          <w:szCs w:val="32"/>
        </w:rPr>
        <w:t>文结构完整，格式符合规范。论文</w:t>
      </w:r>
      <w:r>
        <w:rPr>
          <w:rFonts w:ascii="仿宋" w:eastAsia="仿宋" w:hAnsi="仿宋" w:cs="仿宋" w:hint="eastAsia"/>
          <w:spacing w:val="-6"/>
          <w:kern w:val="32"/>
          <w:sz w:val="32"/>
          <w:szCs w:val="32"/>
        </w:rPr>
        <w:t>除正文外，要有内容摘要、关键词和参考文献。全文字数</w:t>
      </w:r>
      <w:r>
        <w:rPr>
          <w:rFonts w:ascii="仿宋" w:eastAsia="仿宋" w:hAnsi="仿宋" w:cs="仿宋" w:hint="eastAsia"/>
          <w:spacing w:val="-6"/>
          <w:kern w:val="32"/>
          <w:sz w:val="32"/>
          <w:szCs w:val="32"/>
        </w:rPr>
        <w:t>3000</w:t>
      </w:r>
      <w:r>
        <w:rPr>
          <w:rFonts w:ascii="仿宋" w:eastAsia="仿宋" w:hAnsi="仿宋" w:cs="仿宋" w:hint="eastAsia"/>
          <w:spacing w:val="-6"/>
          <w:kern w:val="32"/>
          <w:sz w:val="32"/>
          <w:szCs w:val="32"/>
        </w:rPr>
        <w:t>～</w:t>
      </w:r>
      <w:r>
        <w:rPr>
          <w:rFonts w:ascii="仿宋" w:eastAsia="仿宋" w:hAnsi="仿宋" w:cs="仿宋" w:hint="eastAsia"/>
          <w:spacing w:val="-6"/>
          <w:kern w:val="32"/>
          <w:sz w:val="32"/>
          <w:szCs w:val="32"/>
        </w:rPr>
        <w:t>5000</w:t>
      </w:r>
      <w:r>
        <w:rPr>
          <w:rFonts w:ascii="仿宋" w:eastAsia="仿宋" w:hAnsi="仿宋" w:cs="仿宋" w:hint="eastAsia"/>
          <w:spacing w:val="-6"/>
          <w:kern w:val="32"/>
          <w:sz w:val="32"/>
          <w:szCs w:val="32"/>
        </w:rPr>
        <w:t>字，最多不超过</w:t>
      </w:r>
      <w:r>
        <w:rPr>
          <w:rFonts w:ascii="仿宋" w:eastAsia="仿宋" w:hAnsi="仿宋" w:cs="仿宋" w:hint="eastAsia"/>
          <w:spacing w:val="-6"/>
          <w:kern w:val="32"/>
          <w:sz w:val="32"/>
          <w:szCs w:val="32"/>
        </w:rPr>
        <w:t>6000</w:t>
      </w:r>
      <w:r>
        <w:rPr>
          <w:rFonts w:ascii="仿宋" w:eastAsia="仿宋" w:hAnsi="仿宋" w:cs="仿宋" w:hint="eastAsia"/>
          <w:spacing w:val="-6"/>
          <w:kern w:val="32"/>
          <w:sz w:val="32"/>
          <w:szCs w:val="32"/>
        </w:rPr>
        <w:t>字。</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三、申报</w:t>
      </w:r>
    </w:p>
    <w:p w:rsidR="008134A7" w:rsidRDefault="00AE59F3">
      <w:pPr>
        <w:autoSpaceDE w:val="0"/>
        <w:autoSpaceDN w:val="0"/>
        <w:adjustRightInd w:val="0"/>
        <w:spacing w:line="520" w:lineRule="exact"/>
        <w:ind w:firstLineChars="200" w:firstLine="640"/>
        <w:rPr>
          <w:rFonts w:ascii="仿宋" w:eastAsia="仿宋" w:hAnsi="仿宋" w:cs="仿宋"/>
          <w:sz w:val="32"/>
          <w:szCs w:val="32"/>
        </w:rPr>
      </w:pPr>
      <w:r>
        <w:rPr>
          <w:rFonts w:ascii="仿宋" w:eastAsia="仿宋" w:hAnsi="仿宋" w:cs="仿宋" w:hint="eastAsia"/>
          <w:kern w:val="32"/>
          <w:sz w:val="32"/>
          <w:szCs w:val="32"/>
        </w:rPr>
        <w:t>1.</w:t>
      </w:r>
      <w:r>
        <w:rPr>
          <w:rFonts w:ascii="仿宋" w:eastAsia="仿宋" w:hAnsi="仿宋" w:cs="仿宋" w:hint="eastAsia"/>
          <w:kern w:val="32"/>
          <w:sz w:val="32"/>
          <w:szCs w:val="32"/>
        </w:rPr>
        <w:t>本次论文评选采取限额参评。</w:t>
      </w:r>
      <w:r>
        <w:rPr>
          <w:rFonts w:ascii="仿宋" w:eastAsia="仿宋" w:hAnsi="仿宋" w:cs="仿宋" w:hint="eastAsia"/>
          <w:sz w:val="32"/>
          <w:szCs w:val="32"/>
        </w:rPr>
        <w:t>副会长单位</w:t>
      </w:r>
      <w:r>
        <w:rPr>
          <w:rFonts w:ascii="仿宋" w:eastAsia="仿宋" w:hAnsi="仿宋" w:cs="仿宋" w:hint="eastAsia"/>
          <w:spacing w:val="-6"/>
          <w:sz w:val="32"/>
          <w:szCs w:val="32"/>
        </w:rPr>
        <w:t>参评</w:t>
      </w:r>
      <w:r>
        <w:rPr>
          <w:rFonts w:ascii="仿宋" w:eastAsia="仿宋" w:hAnsi="仿宋" w:cs="仿宋" w:hint="eastAsia"/>
          <w:spacing w:val="-6"/>
          <w:sz w:val="32"/>
          <w:szCs w:val="32"/>
        </w:rPr>
        <w:t>的</w:t>
      </w:r>
      <w:r>
        <w:rPr>
          <w:rFonts w:ascii="仿宋" w:eastAsia="仿宋" w:hAnsi="仿宋" w:cs="仿宋" w:hint="eastAsia"/>
          <w:spacing w:val="-6"/>
          <w:sz w:val="32"/>
          <w:szCs w:val="32"/>
        </w:rPr>
        <w:t>论文</w:t>
      </w:r>
      <w:r>
        <w:rPr>
          <w:rFonts w:ascii="仿宋" w:eastAsia="仿宋" w:hAnsi="仿宋" w:cs="仿宋" w:hint="eastAsia"/>
          <w:spacing w:val="-6"/>
          <w:sz w:val="32"/>
          <w:szCs w:val="32"/>
        </w:rPr>
        <w:t>数量不超过</w:t>
      </w:r>
      <w:r>
        <w:rPr>
          <w:rFonts w:ascii="仿宋" w:eastAsia="仿宋" w:hAnsi="仿宋" w:cs="仿宋" w:hint="eastAsia"/>
          <w:spacing w:val="-6"/>
          <w:sz w:val="32"/>
          <w:szCs w:val="32"/>
        </w:rPr>
        <w:t>15</w:t>
      </w:r>
      <w:r>
        <w:rPr>
          <w:rFonts w:ascii="仿宋" w:eastAsia="仿宋" w:hAnsi="仿宋" w:cs="仿宋" w:hint="eastAsia"/>
          <w:spacing w:val="-6"/>
          <w:sz w:val="32"/>
          <w:szCs w:val="32"/>
        </w:rPr>
        <w:t>篇</w:t>
      </w:r>
      <w:r>
        <w:rPr>
          <w:rFonts w:ascii="仿宋" w:eastAsia="仿宋" w:hAnsi="仿宋" w:cs="仿宋" w:hint="eastAsia"/>
          <w:spacing w:val="-6"/>
          <w:sz w:val="32"/>
          <w:szCs w:val="32"/>
        </w:rPr>
        <w:t>，</w:t>
      </w:r>
      <w:r>
        <w:rPr>
          <w:rFonts w:ascii="仿宋" w:eastAsia="仿宋" w:hAnsi="仿宋" w:cs="仿宋" w:hint="eastAsia"/>
          <w:spacing w:val="-6"/>
          <w:sz w:val="32"/>
          <w:szCs w:val="32"/>
        </w:rPr>
        <w:t>常务理事单位</w:t>
      </w:r>
      <w:r>
        <w:rPr>
          <w:rFonts w:ascii="仿宋" w:eastAsia="仿宋" w:hAnsi="仿宋" w:cs="仿宋" w:hint="eastAsia"/>
          <w:spacing w:val="-6"/>
          <w:sz w:val="32"/>
          <w:szCs w:val="32"/>
        </w:rPr>
        <w:t>不超过</w:t>
      </w:r>
      <w:r>
        <w:rPr>
          <w:rFonts w:ascii="仿宋" w:eastAsia="仿宋" w:hAnsi="仿宋" w:cs="仿宋" w:hint="eastAsia"/>
          <w:spacing w:val="-6"/>
          <w:sz w:val="32"/>
          <w:szCs w:val="32"/>
        </w:rPr>
        <w:t>10</w:t>
      </w:r>
      <w:r>
        <w:rPr>
          <w:rFonts w:ascii="仿宋" w:eastAsia="仿宋" w:hAnsi="仿宋" w:cs="仿宋" w:hint="eastAsia"/>
          <w:spacing w:val="-6"/>
          <w:sz w:val="32"/>
          <w:szCs w:val="32"/>
        </w:rPr>
        <w:t>篇</w:t>
      </w:r>
      <w:r>
        <w:rPr>
          <w:rFonts w:ascii="仿宋" w:eastAsia="仿宋" w:hAnsi="仿宋" w:cs="仿宋" w:hint="eastAsia"/>
          <w:spacing w:val="-6"/>
          <w:sz w:val="32"/>
          <w:szCs w:val="32"/>
        </w:rPr>
        <w:t>，</w:t>
      </w:r>
      <w:r>
        <w:rPr>
          <w:rFonts w:ascii="仿宋" w:eastAsia="仿宋" w:hAnsi="仿宋" w:cs="仿宋" w:hint="eastAsia"/>
          <w:spacing w:val="-6"/>
          <w:sz w:val="32"/>
          <w:szCs w:val="32"/>
        </w:rPr>
        <w:t>理事单位不超过</w:t>
      </w:r>
      <w:r>
        <w:rPr>
          <w:rFonts w:ascii="仿宋" w:eastAsia="仿宋" w:hAnsi="仿宋" w:cs="仿宋" w:hint="eastAsia"/>
          <w:spacing w:val="-6"/>
          <w:sz w:val="32"/>
          <w:szCs w:val="32"/>
        </w:rPr>
        <w:t>7</w:t>
      </w:r>
      <w:r>
        <w:rPr>
          <w:rFonts w:ascii="仿宋" w:eastAsia="仿宋" w:hAnsi="仿宋" w:cs="仿宋" w:hint="eastAsia"/>
          <w:spacing w:val="-6"/>
          <w:sz w:val="32"/>
          <w:szCs w:val="32"/>
        </w:rPr>
        <w:t>篇，</w:t>
      </w:r>
      <w:r>
        <w:rPr>
          <w:rFonts w:ascii="仿宋" w:eastAsia="仿宋" w:hAnsi="仿宋" w:cs="仿宋" w:hint="eastAsia"/>
          <w:spacing w:val="-6"/>
          <w:sz w:val="32"/>
          <w:szCs w:val="32"/>
        </w:rPr>
        <w:t>其他单位不超过</w:t>
      </w:r>
      <w:r>
        <w:rPr>
          <w:rFonts w:ascii="仿宋" w:eastAsia="仿宋" w:hAnsi="仿宋" w:cs="仿宋" w:hint="eastAsia"/>
          <w:spacing w:val="-6"/>
          <w:sz w:val="32"/>
          <w:szCs w:val="32"/>
        </w:rPr>
        <w:t>3</w:t>
      </w:r>
      <w:r>
        <w:rPr>
          <w:rFonts w:ascii="仿宋" w:eastAsia="仿宋" w:hAnsi="仿宋" w:cs="仿宋" w:hint="eastAsia"/>
          <w:spacing w:val="-6"/>
          <w:sz w:val="32"/>
          <w:szCs w:val="32"/>
        </w:rPr>
        <w:t>篇</w:t>
      </w:r>
      <w:r>
        <w:rPr>
          <w:rFonts w:ascii="仿宋" w:eastAsia="仿宋" w:hAnsi="仿宋" w:cs="仿宋" w:hint="eastAsia"/>
          <w:spacing w:val="-6"/>
          <w:sz w:val="32"/>
          <w:szCs w:val="32"/>
        </w:rPr>
        <w:t>。</w:t>
      </w:r>
    </w:p>
    <w:p w:rsidR="008134A7" w:rsidRDefault="00AE59F3">
      <w:pPr>
        <w:autoSpaceDE w:val="0"/>
        <w:autoSpaceDN w:val="0"/>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sz w:val="32"/>
          <w:szCs w:val="32"/>
        </w:rPr>
        <w:t>学会分支机构的</w:t>
      </w:r>
      <w:r>
        <w:rPr>
          <w:rFonts w:ascii="仿宋" w:eastAsia="仿宋" w:hAnsi="仿宋" w:cs="仿宋" w:hint="eastAsia"/>
          <w:sz w:val="32"/>
          <w:szCs w:val="32"/>
        </w:rPr>
        <w:t>论文</w:t>
      </w:r>
      <w:r>
        <w:rPr>
          <w:rFonts w:ascii="仿宋" w:eastAsia="仿宋" w:hAnsi="仿宋" w:cs="仿宋" w:hint="eastAsia"/>
          <w:sz w:val="32"/>
          <w:szCs w:val="32"/>
        </w:rPr>
        <w:t>由该分支机构初评后再向本会申报，每个分支机构申报的</w:t>
      </w:r>
      <w:r>
        <w:rPr>
          <w:rFonts w:ascii="仿宋" w:eastAsia="仿宋" w:hAnsi="仿宋" w:cs="仿宋" w:hint="eastAsia"/>
          <w:sz w:val="32"/>
          <w:szCs w:val="32"/>
        </w:rPr>
        <w:t>论文</w:t>
      </w:r>
      <w:r>
        <w:rPr>
          <w:rFonts w:ascii="仿宋" w:eastAsia="仿宋" w:hAnsi="仿宋" w:cs="仿宋" w:hint="eastAsia"/>
          <w:sz w:val="32"/>
          <w:szCs w:val="32"/>
        </w:rPr>
        <w:t>不超过</w:t>
      </w:r>
      <w:r>
        <w:rPr>
          <w:rFonts w:ascii="仿宋" w:eastAsia="仿宋" w:hAnsi="仿宋" w:cs="仿宋" w:hint="eastAsia"/>
          <w:sz w:val="32"/>
          <w:szCs w:val="32"/>
        </w:rPr>
        <w:t>10</w:t>
      </w:r>
      <w:r>
        <w:rPr>
          <w:rFonts w:ascii="仿宋" w:eastAsia="仿宋" w:hAnsi="仿宋" w:cs="仿宋" w:hint="eastAsia"/>
          <w:sz w:val="32"/>
          <w:szCs w:val="32"/>
        </w:rPr>
        <w:t>篇</w:t>
      </w:r>
      <w:r>
        <w:rPr>
          <w:rFonts w:ascii="仿宋" w:eastAsia="仿宋" w:hAnsi="仿宋" w:cs="仿宋" w:hint="eastAsia"/>
          <w:sz w:val="32"/>
          <w:szCs w:val="32"/>
        </w:rPr>
        <w:t>。</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2.</w:t>
      </w:r>
      <w:r>
        <w:rPr>
          <w:rFonts w:ascii="仿宋" w:eastAsia="仿宋" w:hAnsi="仿宋" w:cs="仿宋" w:hint="eastAsia"/>
          <w:kern w:val="32"/>
          <w:sz w:val="32"/>
          <w:szCs w:val="32"/>
        </w:rPr>
        <w:t>每人限报</w:t>
      </w:r>
      <w:r>
        <w:rPr>
          <w:rFonts w:ascii="仿宋" w:eastAsia="仿宋" w:hAnsi="仿宋" w:cs="仿宋" w:hint="eastAsia"/>
          <w:kern w:val="32"/>
          <w:sz w:val="32"/>
          <w:szCs w:val="32"/>
        </w:rPr>
        <w:t>1</w:t>
      </w:r>
      <w:r>
        <w:rPr>
          <w:rFonts w:ascii="仿宋" w:eastAsia="仿宋" w:hAnsi="仿宋" w:cs="仿宋" w:hint="eastAsia"/>
          <w:kern w:val="32"/>
          <w:sz w:val="32"/>
          <w:szCs w:val="32"/>
        </w:rPr>
        <w:t>篇第一作者（或独著）论文。合著论文的作者限在</w:t>
      </w:r>
      <w:r>
        <w:rPr>
          <w:rFonts w:ascii="仿宋" w:eastAsia="仿宋" w:hAnsi="仿宋" w:cs="仿宋" w:hint="eastAsia"/>
          <w:kern w:val="32"/>
          <w:sz w:val="32"/>
          <w:szCs w:val="32"/>
        </w:rPr>
        <w:t>3</w:t>
      </w:r>
      <w:r>
        <w:rPr>
          <w:rFonts w:ascii="仿宋" w:eastAsia="仿宋" w:hAnsi="仿宋" w:cs="仿宋" w:hint="eastAsia"/>
          <w:kern w:val="32"/>
          <w:sz w:val="32"/>
          <w:szCs w:val="32"/>
        </w:rPr>
        <w:t>名以内。</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3.</w:t>
      </w:r>
      <w:r>
        <w:rPr>
          <w:rFonts w:ascii="仿宋" w:eastAsia="仿宋" w:hAnsi="仿宋" w:cs="仿宋" w:hint="eastAsia"/>
          <w:kern w:val="32"/>
          <w:sz w:val="32"/>
          <w:szCs w:val="32"/>
        </w:rPr>
        <w:t>在公开发行的报刊上发表的论文</w:t>
      </w:r>
      <w:proofErr w:type="gramStart"/>
      <w:r>
        <w:rPr>
          <w:rFonts w:ascii="仿宋" w:eastAsia="仿宋" w:hAnsi="仿宋" w:cs="仿宋" w:hint="eastAsia"/>
          <w:kern w:val="32"/>
          <w:sz w:val="32"/>
          <w:szCs w:val="32"/>
        </w:rPr>
        <w:t>纸质稿</w:t>
      </w:r>
      <w:r>
        <w:rPr>
          <w:rFonts w:ascii="仿宋" w:eastAsia="仿宋" w:hAnsi="仿宋" w:cs="仿宋" w:hint="eastAsia"/>
          <w:kern w:val="32"/>
          <w:sz w:val="32"/>
          <w:szCs w:val="32"/>
        </w:rPr>
        <w:t>需提交</w:t>
      </w:r>
      <w:proofErr w:type="gramEnd"/>
      <w:r>
        <w:rPr>
          <w:rFonts w:ascii="仿宋" w:eastAsia="仿宋" w:hAnsi="仿宋" w:cs="仿宋" w:hint="eastAsia"/>
          <w:kern w:val="32"/>
          <w:sz w:val="32"/>
          <w:szCs w:val="32"/>
        </w:rPr>
        <w:t>期刊封面、目录及论文正文</w:t>
      </w:r>
      <w:r>
        <w:rPr>
          <w:rFonts w:ascii="仿宋" w:eastAsia="仿宋" w:hAnsi="仿宋" w:cs="仿宋" w:hint="eastAsia"/>
          <w:kern w:val="32"/>
          <w:sz w:val="32"/>
          <w:szCs w:val="32"/>
        </w:rPr>
        <w:t>pdf</w:t>
      </w:r>
      <w:r>
        <w:rPr>
          <w:rFonts w:ascii="仿宋" w:eastAsia="仿宋" w:hAnsi="仿宋" w:cs="仿宋" w:hint="eastAsia"/>
          <w:kern w:val="32"/>
          <w:sz w:val="32"/>
          <w:szCs w:val="32"/>
        </w:rPr>
        <w:t>版本，与参评论文一并在学会科研管理系统报送</w:t>
      </w:r>
      <w:r>
        <w:rPr>
          <w:rFonts w:ascii="仿宋" w:eastAsia="仿宋" w:hAnsi="仿宋" w:cs="仿宋" w:hint="eastAsia"/>
          <w:kern w:val="32"/>
          <w:sz w:val="32"/>
          <w:szCs w:val="32"/>
        </w:rPr>
        <w:t>，本年度参评论文须是</w:t>
      </w:r>
      <w:r>
        <w:rPr>
          <w:rFonts w:ascii="仿宋" w:eastAsia="仿宋" w:hAnsi="仿宋" w:cs="仿宋" w:hint="eastAsia"/>
          <w:kern w:val="32"/>
          <w:sz w:val="32"/>
          <w:szCs w:val="32"/>
        </w:rPr>
        <w:t>20</w:t>
      </w:r>
      <w:r>
        <w:rPr>
          <w:rFonts w:ascii="仿宋" w:eastAsia="仿宋" w:hAnsi="仿宋" w:cs="仿宋" w:hint="eastAsia"/>
          <w:kern w:val="32"/>
          <w:sz w:val="32"/>
          <w:szCs w:val="32"/>
        </w:rPr>
        <w:t>23</w:t>
      </w:r>
      <w:r>
        <w:rPr>
          <w:rFonts w:ascii="仿宋" w:eastAsia="仿宋" w:hAnsi="仿宋" w:cs="仿宋" w:hint="eastAsia"/>
          <w:kern w:val="32"/>
          <w:sz w:val="32"/>
          <w:szCs w:val="32"/>
        </w:rPr>
        <w:t>年</w:t>
      </w:r>
      <w:r>
        <w:rPr>
          <w:rFonts w:ascii="仿宋" w:eastAsia="仿宋" w:hAnsi="仿宋" w:cs="仿宋" w:hint="eastAsia"/>
          <w:kern w:val="32"/>
          <w:sz w:val="32"/>
          <w:szCs w:val="32"/>
        </w:rPr>
        <w:t>1</w:t>
      </w:r>
      <w:r>
        <w:rPr>
          <w:rFonts w:ascii="仿宋" w:eastAsia="仿宋" w:hAnsi="仿宋" w:cs="仿宋" w:hint="eastAsia"/>
          <w:kern w:val="32"/>
          <w:sz w:val="32"/>
          <w:szCs w:val="32"/>
        </w:rPr>
        <w:t>月以后发表的。</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4.</w:t>
      </w:r>
      <w:r>
        <w:rPr>
          <w:rFonts w:ascii="仿宋" w:eastAsia="仿宋" w:hAnsi="仿宋" w:cs="仿宋" w:hint="eastAsia"/>
          <w:kern w:val="32"/>
          <w:sz w:val="32"/>
          <w:szCs w:val="32"/>
        </w:rPr>
        <w:t>本次优秀论文评选通过学会科研管理系统进行，所有参评单位需指定一名管理员负责管理本单位参评论文</w:t>
      </w:r>
      <w:r>
        <w:rPr>
          <w:rFonts w:ascii="仿宋" w:eastAsia="仿宋" w:hAnsi="仿宋" w:cs="仿宋" w:hint="eastAsia"/>
          <w:sz w:val="32"/>
          <w:szCs w:val="32"/>
        </w:rPr>
        <w:t>（</w:t>
      </w:r>
      <w:r>
        <w:rPr>
          <w:rFonts w:ascii="仿宋" w:eastAsia="仿宋" w:hAnsi="仿宋" w:cs="仿宋" w:hint="eastAsia"/>
          <w:sz w:val="32"/>
          <w:szCs w:val="32"/>
        </w:rPr>
        <w:t>论文作者</w:t>
      </w:r>
      <w:r>
        <w:rPr>
          <w:rFonts w:ascii="仿宋" w:eastAsia="仿宋" w:hAnsi="仿宋" w:cs="仿宋" w:hint="eastAsia"/>
          <w:sz w:val="32"/>
          <w:szCs w:val="32"/>
        </w:rPr>
        <w:t>操作手册见附件</w:t>
      </w:r>
      <w:r>
        <w:rPr>
          <w:rFonts w:ascii="仿宋" w:eastAsia="仿宋" w:hAnsi="仿宋" w:cs="仿宋" w:hint="eastAsia"/>
          <w:sz w:val="32"/>
          <w:szCs w:val="32"/>
        </w:rPr>
        <w:t>5</w:t>
      </w:r>
      <w:r>
        <w:rPr>
          <w:rFonts w:ascii="仿宋" w:eastAsia="仿宋" w:hAnsi="仿宋" w:cs="仿宋" w:hint="eastAsia"/>
          <w:sz w:val="32"/>
          <w:szCs w:val="32"/>
        </w:rPr>
        <w:t>、单位管理员操作手册见附件</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kern w:val="32"/>
          <w:sz w:val="32"/>
          <w:szCs w:val="32"/>
        </w:rPr>
        <w:t>，</w:t>
      </w:r>
      <w:r>
        <w:rPr>
          <w:rFonts w:ascii="仿宋" w:eastAsia="仿宋" w:hAnsi="仿宋" w:cs="仿宋" w:hint="eastAsia"/>
          <w:sz w:val="32"/>
          <w:szCs w:val="32"/>
        </w:rPr>
        <w:t>并于</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前将管理员信息表（见附件</w:t>
      </w:r>
      <w:r>
        <w:rPr>
          <w:rFonts w:ascii="仿宋" w:eastAsia="仿宋" w:hAnsi="仿宋" w:cs="仿宋" w:hint="eastAsia"/>
          <w:sz w:val="32"/>
          <w:szCs w:val="32"/>
        </w:rPr>
        <w:t>4</w:t>
      </w:r>
      <w:r>
        <w:rPr>
          <w:rFonts w:ascii="仿宋" w:eastAsia="仿宋" w:hAnsi="仿宋" w:cs="仿宋" w:hint="eastAsia"/>
          <w:sz w:val="32"/>
          <w:szCs w:val="32"/>
        </w:rPr>
        <w:t>）提交到学会邮箱</w:t>
      </w:r>
      <w:r>
        <w:rPr>
          <w:rFonts w:ascii="仿宋" w:eastAsia="仿宋" w:hAnsi="仿宋" w:cs="仿宋" w:hint="eastAsia"/>
          <w:sz w:val="32"/>
          <w:szCs w:val="32"/>
        </w:rPr>
        <w:t>。管理员请加入学会科研工作管理员群。</w:t>
      </w:r>
      <w:r>
        <w:rPr>
          <w:rFonts w:ascii="仿宋" w:eastAsia="仿宋" w:hAnsi="仿宋" w:cs="仿宋" w:hint="eastAsia"/>
          <w:b/>
          <w:bCs/>
          <w:sz w:val="32"/>
          <w:szCs w:val="32"/>
        </w:rPr>
        <w:t>因学会</w:t>
      </w:r>
      <w:r>
        <w:rPr>
          <w:rFonts w:ascii="仿宋" w:eastAsia="仿宋" w:hAnsi="仿宋" w:cs="仿宋" w:hint="eastAsia"/>
          <w:b/>
          <w:bCs/>
          <w:sz w:val="32"/>
          <w:szCs w:val="32"/>
        </w:rPr>
        <w:t>24-</w:t>
      </w:r>
      <w:proofErr w:type="gramStart"/>
      <w:r>
        <w:rPr>
          <w:rFonts w:ascii="仿宋" w:eastAsia="仿宋" w:hAnsi="仿宋" w:cs="仿宋" w:hint="eastAsia"/>
          <w:b/>
          <w:bCs/>
          <w:sz w:val="32"/>
          <w:szCs w:val="32"/>
        </w:rPr>
        <w:t>25</w:t>
      </w:r>
      <w:proofErr w:type="gramEnd"/>
      <w:r>
        <w:rPr>
          <w:rFonts w:ascii="仿宋" w:eastAsia="仿宋" w:hAnsi="仿宋" w:cs="仿宋" w:hint="eastAsia"/>
          <w:b/>
          <w:bCs/>
          <w:sz w:val="32"/>
          <w:szCs w:val="32"/>
        </w:rPr>
        <w:t>年度科研规划课题申报已经报送管理员的单位无需重复报送。</w:t>
      </w:r>
    </w:p>
    <w:p w:rsidR="008134A7" w:rsidRDefault="00AE59F3">
      <w:pPr>
        <w:adjustRightInd w:val="0"/>
        <w:spacing w:line="520" w:lineRule="exact"/>
        <w:ind w:firstLineChars="200" w:firstLine="640"/>
        <w:rPr>
          <w:rFonts w:ascii="仿宋" w:eastAsia="仿宋" w:hAnsi="仿宋" w:cs="仿宋"/>
          <w:b/>
          <w:bCs/>
          <w:color w:val="000000" w:themeColor="text1"/>
          <w:kern w:val="32"/>
          <w:sz w:val="32"/>
          <w:szCs w:val="32"/>
        </w:rPr>
      </w:pPr>
      <w:r>
        <w:rPr>
          <w:rFonts w:ascii="仿宋" w:eastAsia="仿宋" w:hAnsi="仿宋" w:cs="仿宋" w:hint="eastAsia"/>
          <w:kern w:val="32"/>
          <w:sz w:val="32"/>
          <w:szCs w:val="32"/>
        </w:rPr>
        <w:t>5.</w:t>
      </w:r>
      <w:r>
        <w:rPr>
          <w:rFonts w:ascii="仿宋" w:eastAsia="仿宋" w:hAnsi="仿宋" w:cs="仿宋" w:hint="eastAsia"/>
          <w:kern w:val="32"/>
          <w:sz w:val="32"/>
          <w:szCs w:val="32"/>
        </w:rPr>
        <w:t>所有参评</w:t>
      </w:r>
      <w:r>
        <w:rPr>
          <w:rFonts w:ascii="仿宋" w:eastAsia="仿宋" w:hAnsi="仿宋" w:cs="仿宋" w:hint="eastAsia"/>
          <w:kern w:val="0"/>
          <w:sz w:val="32"/>
          <w:szCs w:val="32"/>
        </w:rPr>
        <w:t>论文</w:t>
      </w:r>
      <w:r>
        <w:rPr>
          <w:rFonts w:ascii="仿宋" w:eastAsia="仿宋" w:hAnsi="仿宋" w:cs="仿宋" w:hint="eastAsia"/>
          <w:kern w:val="0"/>
          <w:sz w:val="32"/>
          <w:szCs w:val="32"/>
        </w:rPr>
        <w:t>须通过学会科研管理系统报送</w:t>
      </w:r>
      <w:r>
        <w:rPr>
          <w:rFonts w:ascii="仿宋" w:eastAsia="仿宋" w:hAnsi="仿宋" w:cs="仿宋" w:hint="eastAsia"/>
          <w:kern w:val="0"/>
          <w:sz w:val="32"/>
          <w:szCs w:val="32"/>
        </w:rPr>
        <w:t>相应的电子文档，</w:t>
      </w:r>
      <w:r>
        <w:rPr>
          <w:rFonts w:ascii="仿宋" w:eastAsia="仿宋" w:hAnsi="仿宋" w:cs="仿宋" w:hint="eastAsia"/>
          <w:kern w:val="0"/>
          <w:sz w:val="32"/>
          <w:szCs w:val="32"/>
        </w:rPr>
        <w:t>论文</w:t>
      </w:r>
      <w:r>
        <w:rPr>
          <w:rFonts w:ascii="仿宋" w:eastAsia="仿宋" w:hAnsi="仿宋" w:cs="仿宋" w:hint="eastAsia"/>
          <w:kern w:val="32"/>
          <w:sz w:val="32"/>
          <w:szCs w:val="32"/>
        </w:rPr>
        <w:t>电子文档需提交</w:t>
      </w:r>
      <w:r>
        <w:rPr>
          <w:rFonts w:ascii="仿宋" w:eastAsia="仿宋" w:hAnsi="仿宋" w:cs="仿宋" w:hint="eastAsia"/>
          <w:kern w:val="32"/>
          <w:sz w:val="32"/>
          <w:szCs w:val="32"/>
        </w:rPr>
        <w:t>pdf</w:t>
      </w:r>
      <w:r>
        <w:rPr>
          <w:rFonts w:ascii="仿宋" w:eastAsia="仿宋" w:hAnsi="仿宋" w:cs="仿宋" w:hint="eastAsia"/>
          <w:kern w:val="32"/>
          <w:sz w:val="32"/>
          <w:szCs w:val="32"/>
        </w:rPr>
        <w:t>版本和</w:t>
      </w:r>
      <w:r>
        <w:rPr>
          <w:rFonts w:ascii="仿宋" w:eastAsia="仿宋" w:hAnsi="仿宋" w:cs="仿宋" w:hint="eastAsia"/>
          <w:kern w:val="32"/>
          <w:sz w:val="32"/>
          <w:szCs w:val="32"/>
        </w:rPr>
        <w:t>word</w:t>
      </w:r>
      <w:r>
        <w:rPr>
          <w:rFonts w:ascii="仿宋" w:eastAsia="仿宋" w:hAnsi="仿宋" w:cs="仿宋" w:hint="eastAsia"/>
          <w:kern w:val="32"/>
          <w:sz w:val="32"/>
          <w:szCs w:val="32"/>
        </w:rPr>
        <w:t>版本，参评论文</w:t>
      </w:r>
      <w:r>
        <w:rPr>
          <w:rFonts w:ascii="仿宋" w:eastAsia="仿宋" w:hAnsi="仿宋" w:cs="仿宋" w:hint="eastAsia"/>
          <w:kern w:val="0"/>
          <w:sz w:val="32"/>
          <w:szCs w:val="32"/>
        </w:rPr>
        <w:t>均</w:t>
      </w:r>
      <w:r>
        <w:rPr>
          <w:rFonts w:ascii="仿宋" w:eastAsia="仿宋" w:hAnsi="仿宋" w:cs="仿宋" w:hint="eastAsia"/>
          <w:kern w:val="32"/>
          <w:sz w:val="32"/>
          <w:szCs w:val="32"/>
        </w:rPr>
        <w:t>不得出现作者姓名及单位名称</w:t>
      </w:r>
      <w:r>
        <w:rPr>
          <w:rFonts w:ascii="仿宋" w:eastAsia="仿宋" w:hAnsi="仿宋" w:cs="仿宋" w:hint="eastAsia"/>
          <w:kern w:val="32"/>
          <w:sz w:val="32"/>
          <w:szCs w:val="32"/>
        </w:rPr>
        <w:t>（</w:t>
      </w:r>
      <w:r>
        <w:rPr>
          <w:rFonts w:ascii="仿宋" w:eastAsia="仿宋" w:hAnsi="仿宋" w:cs="仿宋" w:hint="eastAsia"/>
          <w:kern w:val="32"/>
          <w:sz w:val="32"/>
          <w:szCs w:val="32"/>
        </w:rPr>
        <w:t>前文第</w:t>
      </w:r>
      <w:r>
        <w:rPr>
          <w:rFonts w:ascii="仿宋" w:eastAsia="仿宋" w:hAnsi="仿宋" w:cs="仿宋" w:hint="eastAsia"/>
          <w:kern w:val="32"/>
          <w:sz w:val="32"/>
          <w:szCs w:val="32"/>
        </w:rPr>
        <w:t>3</w:t>
      </w:r>
      <w:r>
        <w:rPr>
          <w:rFonts w:ascii="仿宋" w:eastAsia="仿宋" w:hAnsi="仿宋" w:cs="仿宋" w:hint="eastAsia"/>
          <w:kern w:val="32"/>
          <w:sz w:val="32"/>
          <w:szCs w:val="32"/>
        </w:rPr>
        <w:t>点提到的期刊封面、目录及正文无需匿名</w:t>
      </w:r>
      <w:r>
        <w:rPr>
          <w:rFonts w:ascii="仿宋" w:eastAsia="仿宋" w:hAnsi="仿宋" w:cs="仿宋" w:hint="eastAsia"/>
          <w:kern w:val="32"/>
          <w:sz w:val="32"/>
          <w:szCs w:val="32"/>
        </w:rPr>
        <w:t>）。</w:t>
      </w:r>
      <w:r>
        <w:rPr>
          <w:rFonts w:ascii="仿宋" w:eastAsia="仿宋" w:hAnsi="仿宋" w:cs="仿宋" w:hint="eastAsia"/>
          <w:b/>
          <w:bCs/>
          <w:color w:val="000000" w:themeColor="text1"/>
          <w:kern w:val="32"/>
          <w:sz w:val="32"/>
          <w:szCs w:val="32"/>
        </w:rPr>
        <w:t>已发表的论文也需在系统提交匿名电子文档。</w:t>
      </w:r>
    </w:p>
    <w:p w:rsidR="008134A7" w:rsidRDefault="00AE59F3">
      <w:pPr>
        <w:adjustRightInd w:val="0"/>
        <w:spacing w:line="520" w:lineRule="exact"/>
        <w:ind w:firstLineChars="200" w:firstLine="640"/>
        <w:rPr>
          <w:rFonts w:ascii="仿宋" w:eastAsia="仿宋" w:hAnsi="仿宋" w:cs="仿宋"/>
          <w:sz w:val="32"/>
          <w:szCs w:val="32"/>
        </w:rPr>
      </w:pPr>
      <w:r>
        <w:rPr>
          <w:rFonts w:ascii="仿宋" w:eastAsia="仿宋" w:hAnsi="仿宋" w:cs="仿宋" w:hint="eastAsia"/>
          <w:kern w:val="32"/>
          <w:sz w:val="32"/>
          <w:szCs w:val="32"/>
        </w:rPr>
        <w:t>6.</w:t>
      </w:r>
      <w:r>
        <w:rPr>
          <w:rFonts w:ascii="仿宋" w:eastAsia="仿宋" w:hAnsi="仿宋" w:cs="仿宋" w:hint="eastAsia"/>
          <w:kern w:val="32"/>
          <w:sz w:val="32"/>
          <w:szCs w:val="32"/>
        </w:rPr>
        <w:t>单位集中完成初评之后，由各</w:t>
      </w:r>
      <w:r>
        <w:rPr>
          <w:rFonts w:ascii="仿宋" w:eastAsia="仿宋" w:hAnsi="仿宋" w:cs="仿宋" w:hint="eastAsia"/>
          <w:sz w:val="32"/>
          <w:szCs w:val="32"/>
        </w:rPr>
        <w:t>单位管理员将</w:t>
      </w:r>
      <w:r>
        <w:rPr>
          <w:rFonts w:ascii="仿宋" w:eastAsia="仿宋" w:hAnsi="仿宋" w:cs="仿宋" w:hint="eastAsia"/>
          <w:sz w:val="32"/>
          <w:szCs w:val="32"/>
        </w:rPr>
        <w:t>论文作者</w:t>
      </w:r>
      <w:r>
        <w:rPr>
          <w:rFonts w:ascii="仿宋" w:eastAsia="仿宋" w:hAnsi="仿宋" w:cs="仿宋" w:hint="eastAsia"/>
          <w:sz w:val="32"/>
          <w:szCs w:val="32"/>
        </w:rPr>
        <w:t>基本信息导入</w:t>
      </w:r>
      <w:r>
        <w:rPr>
          <w:rFonts w:ascii="仿宋" w:eastAsia="仿宋" w:hAnsi="仿宋" w:cs="仿宋" w:hint="eastAsia"/>
          <w:sz w:val="32"/>
          <w:szCs w:val="32"/>
        </w:rPr>
        <w:t>学会科研</w:t>
      </w:r>
      <w:r>
        <w:rPr>
          <w:rFonts w:ascii="仿宋" w:eastAsia="仿宋" w:hAnsi="仿宋" w:cs="仿宋" w:hint="eastAsia"/>
          <w:sz w:val="32"/>
          <w:szCs w:val="32"/>
        </w:rPr>
        <w:t>管理系统生成</w:t>
      </w:r>
      <w:r>
        <w:rPr>
          <w:rFonts w:ascii="仿宋" w:eastAsia="仿宋" w:hAnsi="仿宋" w:cs="仿宋" w:hint="eastAsia"/>
          <w:sz w:val="32"/>
          <w:szCs w:val="32"/>
        </w:rPr>
        <w:t>论文作者</w:t>
      </w:r>
      <w:r>
        <w:rPr>
          <w:rFonts w:ascii="仿宋" w:eastAsia="仿宋" w:hAnsi="仿宋" w:cs="仿宋" w:hint="eastAsia"/>
          <w:sz w:val="32"/>
          <w:szCs w:val="32"/>
        </w:rPr>
        <w:t>的</w:t>
      </w:r>
      <w:r>
        <w:rPr>
          <w:rFonts w:ascii="仿宋" w:eastAsia="仿宋" w:hAnsi="仿宋" w:cs="仿宋" w:hint="eastAsia"/>
          <w:sz w:val="32"/>
          <w:szCs w:val="32"/>
        </w:rPr>
        <w:t>登录</w:t>
      </w:r>
      <w:r>
        <w:rPr>
          <w:rFonts w:ascii="仿宋" w:eastAsia="仿宋" w:hAnsi="仿宋" w:cs="仿宋" w:hint="eastAsia"/>
          <w:sz w:val="32"/>
          <w:szCs w:val="32"/>
        </w:rPr>
        <w:t>账号</w:t>
      </w:r>
      <w:r>
        <w:rPr>
          <w:rFonts w:ascii="仿宋" w:eastAsia="仿宋" w:hAnsi="仿宋" w:cs="仿宋" w:hint="eastAsia"/>
          <w:kern w:val="32"/>
          <w:sz w:val="32"/>
          <w:szCs w:val="32"/>
        </w:rPr>
        <w:t>，</w:t>
      </w:r>
      <w:r>
        <w:rPr>
          <w:rFonts w:ascii="仿宋" w:eastAsia="仿宋" w:hAnsi="仿宋" w:cs="仿宋" w:hint="eastAsia"/>
          <w:sz w:val="32"/>
          <w:szCs w:val="32"/>
        </w:rPr>
        <w:t>生成账号后，</w:t>
      </w:r>
      <w:r>
        <w:rPr>
          <w:rFonts w:ascii="仿宋" w:eastAsia="仿宋" w:hAnsi="仿宋" w:cs="仿宋" w:hint="eastAsia"/>
          <w:sz w:val="32"/>
          <w:szCs w:val="32"/>
        </w:rPr>
        <w:t>作者</w:t>
      </w:r>
      <w:r>
        <w:rPr>
          <w:rFonts w:ascii="仿宋" w:eastAsia="仿宋" w:hAnsi="仿宋" w:cs="仿宋" w:hint="eastAsia"/>
          <w:sz w:val="32"/>
          <w:szCs w:val="32"/>
        </w:rPr>
        <w:t>自主登录系统进行</w:t>
      </w:r>
      <w:r>
        <w:rPr>
          <w:rFonts w:ascii="仿宋" w:eastAsia="仿宋" w:hAnsi="仿宋" w:cs="仿宋" w:hint="eastAsia"/>
          <w:sz w:val="32"/>
          <w:szCs w:val="32"/>
        </w:rPr>
        <w:t>基本信息</w:t>
      </w:r>
      <w:r>
        <w:rPr>
          <w:rFonts w:ascii="仿宋" w:eastAsia="仿宋" w:hAnsi="仿宋" w:cs="仿宋" w:hint="eastAsia"/>
          <w:sz w:val="32"/>
          <w:szCs w:val="32"/>
        </w:rPr>
        <w:t>填写和</w:t>
      </w:r>
      <w:r>
        <w:rPr>
          <w:rFonts w:ascii="仿宋" w:eastAsia="仿宋" w:hAnsi="仿宋" w:cs="仿宋" w:hint="eastAsia"/>
          <w:sz w:val="32"/>
          <w:szCs w:val="32"/>
        </w:rPr>
        <w:t>材料</w:t>
      </w:r>
      <w:r>
        <w:rPr>
          <w:rFonts w:ascii="仿宋" w:eastAsia="仿宋" w:hAnsi="仿宋" w:cs="仿宋" w:hint="eastAsia"/>
          <w:sz w:val="32"/>
          <w:szCs w:val="32"/>
        </w:rPr>
        <w:t>上传。</w:t>
      </w:r>
      <w:r>
        <w:rPr>
          <w:rFonts w:ascii="仿宋" w:eastAsia="仿宋" w:hAnsi="仿宋" w:cs="仿宋" w:hint="eastAsia"/>
          <w:sz w:val="32"/>
          <w:szCs w:val="32"/>
        </w:rPr>
        <w:t>作者在系统提交</w:t>
      </w:r>
      <w:r>
        <w:rPr>
          <w:rFonts w:ascii="仿宋" w:eastAsia="仿宋" w:hAnsi="仿宋" w:cs="仿宋" w:hint="eastAsia"/>
          <w:sz w:val="32"/>
          <w:szCs w:val="32"/>
        </w:rPr>
        <w:t>后，由单位管理员</w:t>
      </w:r>
      <w:r>
        <w:rPr>
          <w:rFonts w:ascii="仿宋" w:eastAsia="仿宋" w:hAnsi="仿宋" w:cs="仿宋" w:hint="eastAsia"/>
          <w:sz w:val="32"/>
          <w:szCs w:val="32"/>
        </w:rPr>
        <w:t>审核</w:t>
      </w:r>
      <w:r>
        <w:rPr>
          <w:rFonts w:ascii="仿宋" w:eastAsia="仿宋" w:hAnsi="仿宋" w:cs="仿宋" w:hint="eastAsia"/>
          <w:sz w:val="32"/>
          <w:szCs w:val="32"/>
        </w:rPr>
        <w:t>，</w:t>
      </w:r>
      <w:r>
        <w:rPr>
          <w:rFonts w:ascii="仿宋" w:eastAsia="仿宋" w:hAnsi="仿宋" w:cs="仿宋" w:hint="eastAsia"/>
          <w:sz w:val="32"/>
          <w:szCs w:val="32"/>
        </w:rPr>
        <w:t>审核</w:t>
      </w:r>
      <w:r>
        <w:rPr>
          <w:rFonts w:ascii="仿宋" w:eastAsia="仿宋" w:hAnsi="仿宋" w:cs="仿宋" w:hint="eastAsia"/>
          <w:sz w:val="32"/>
          <w:szCs w:val="32"/>
        </w:rPr>
        <w:t>通过后提交学会进行审核</w:t>
      </w:r>
      <w:r>
        <w:rPr>
          <w:rFonts w:ascii="仿宋" w:eastAsia="仿宋" w:hAnsi="仿宋" w:cs="仿宋" w:hint="eastAsia"/>
          <w:sz w:val="32"/>
          <w:szCs w:val="32"/>
        </w:rPr>
        <w:t>，</w:t>
      </w:r>
      <w:r>
        <w:rPr>
          <w:rFonts w:ascii="仿宋" w:eastAsia="仿宋" w:hAnsi="仿宋" w:cs="仿宋" w:hint="eastAsia"/>
          <w:sz w:val="32"/>
          <w:szCs w:val="32"/>
        </w:rPr>
        <w:t>学会</w:t>
      </w:r>
      <w:r>
        <w:rPr>
          <w:rFonts w:ascii="仿宋" w:eastAsia="仿宋" w:hAnsi="仿宋" w:cs="仿宋" w:hint="eastAsia"/>
          <w:sz w:val="32"/>
          <w:szCs w:val="32"/>
        </w:rPr>
        <w:lastRenderedPageBreak/>
        <w:t>统一组织专家评审</w:t>
      </w:r>
      <w:r>
        <w:rPr>
          <w:rFonts w:ascii="仿宋" w:eastAsia="仿宋" w:hAnsi="仿宋" w:cs="仿宋" w:hint="eastAsia"/>
          <w:sz w:val="32"/>
          <w:szCs w:val="32"/>
        </w:rPr>
        <w:t>。</w:t>
      </w:r>
    </w:p>
    <w:p w:rsidR="008134A7" w:rsidRDefault="00AE59F3">
      <w:pPr>
        <w:adjustRightInd w:val="0"/>
        <w:spacing w:line="520" w:lineRule="exact"/>
        <w:ind w:firstLineChars="200" w:firstLine="640"/>
        <w:rPr>
          <w:rFonts w:ascii="仿宋" w:eastAsia="仿宋" w:hAnsi="仿宋" w:cs="仿宋"/>
          <w:b/>
          <w:bCs/>
          <w:kern w:val="32"/>
          <w:sz w:val="32"/>
          <w:szCs w:val="32"/>
        </w:rPr>
      </w:pPr>
      <w:r>
        <w:rPr>
          <w:rFonts w:ascii="仿宋" w:eastAsia="仿宋" w:hAnsi="仿宋" w:cs="仿宋" w:hint="eastAsia"/>
          <w:kern w:val="32"/>
          <w:sz w:val="32"/>
          <w:szCs w:val="32"/>
        </w:rPr>
        <w:t>7.</w:t>
      </w:r>
      <w:r>
        <w:rPr>
          <w:rFonts w:ascii="仿宋" w:eastAsia="仿宋" w:hAnsi="仿宋" w:cs="仿宋" w:hint="eastAsia"/>
          <w:b/>
          <w:bCs/>
          <w:kern w:val="32"/>
          <w:sz w:val="32"/>
          <w:szCs w:val="32"/>
        </w:rPr>
        <w:t>单位管理员需提交的材料如下：</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w:t>
      </w:r>
      <w:r>
        <w:rPr>
          <w:rFonts w:ascii="仿宋" w:eastAsia="仿宋" w:hAnsi="仿宋" w:cs="仿宋" w:hint="eastAsia"/>
          <w:kern w:val="32"/>
          <w:sz w:val="32"/>
          <w:szCs w:val="32"/>
        </w:rPr>
        <w:t>1</w:t>
      </w:r>
      <w:r>
        <w:rPr>
          <w:rFonts w:ascii="仿宋" w:eastAsia="仿宋" w:hAnsi="仿宋" w:cs="仿宋" w:hint="eastAsia"/>
          <w:kern w:val="32"/>
          <w:sz w:val="32"/>
          <w:szCs w:val="32"/>
        </w:rPr>
        <w:t>）</w:t>
      </w:r>
      <w:r>
        <w:rPr>
          <w:rFonts w:ascii="仿宋" w:eastAsia="仿宋" w:hAnsi="仿宋" w:cs="仿宋" w:hint="eastAsia"/>
          <w:kern w:val="32"/>
          <w:sz w:val="32"/>
          <w:szCs w:val="32"/>
        </w:rPr>
        <w:t>“</w:t>
      </w:r>
      <w:r>
        <w:rPr>
          <w:rFonts w:ascii="仿宋" w:eastAsia="仿宋" w:hAnsi="仿宋" w:cs="仿宋" w:hint="eastAsia"/>
          <w:kern w:val="32"/>
          <w:sz w:val="32"/>
          <w:szCs w:val="32"/>
        </w:rPr>
        <w:t>20</w:t>
      </w:r>
      <w:r>
        <w:rPr>
          <w:rFonts w:ascii="仿宋" w:eastAsia="仿宋" w:hAnsi="仿宋" w:cs="仿宋" w:hint="eastAsia"/>
          <w:kern w:val="32"/>
          <w:sz w:val="32"/>
          <w:szCs w:val="32"/>
        </w:rPr>
        <w:t>24</w:t>
      </w:r>
      <w:r>
        <w:rPr>
          <w:rFonts w:ascii="仿宋" w:eastAsia="仿宋" w:hAnsi="仿宋" w:cs="仿宋" w:hint="eastAsia"/>
          <w:kern w:val="32"/>
          <w:sz w:val="32"/>
          <w:szCs w:val="32"/>
        </w:rPr>
        <w:t>年湖南省职业教育与成人教育优秀论文评选参评申报表</w:t>
      </w:r>
      <w:r>
        <w:rPr>
          <w:rFonts w:ascii="仿宋" w:eastAsia="仿宋" w:hAnsi="仿宋" w:cs="仿宋" w:hint="eastAsia"/>
          <w:kern w:val="32"/>
          <w:sz w:val="32"/>
          <w:szCs w:val="32"/>
        </w:rPr>
        <w:t> </w:t>
      </w:r>
      <w:r>
        <w:rPr>
          <w:rFonts w:ascii="仿宋" w:eastAsia="仿宋" w:hAnsi="仿宋" w:cs="仿宋" w:hint="eastAsia"/>
          <w:kern w:val="32"/>
          <w:sz w:val="32"/>
          <w:szCs w:val="32"/>
        </w:rPr>
        <w:t>”</w:t>
      </w:r>
      <w:r>
        <w:rPr>
          <w:rFonts w:ascii="仿宋" w:eastAsia="仿宋" w:hAnsi="仿宋" w:cs="仿宋" w:hint="eastAsia"/>
          <w:kern w:val="32"/>
          <w:sz w:val="32"/>
          <w:szCs w:val="32"/>
        </w:rPr>
        <w:t>（一式</w:t>
      </w:r>
      <w:r>
        <w:rPr>
          <w:rFonts w:ascii="仿宋" w:eastAsia="仿宋" w:hAnsi="仿宋" w:cs="仿宋" w:hint="eastAsia"/>
          <w:kern w:val="32"/>
          <w:sz w:val="32"/>
          <w:szCs w:val="32"/>
        </w:rPr>
        <w:t>一</w:t>
      </w:r>
      <w:r>
        <w:rPr>
          <w:rFonts w:ascii="仿宋" w:eastAsia="仿宋" w:hAnsi="仿宋" w:cs="仿宋" w:hint="eastAsia"/>
          <w:kern w:val="32"/>
          <w:sz w:val="32"/>
          <w:szCs w:val="32"/>
        </w:rPr>
        <w:t>份</w:t>
      </w:r>
      <w:r>
        <w:rPr>
          <w:rFonts w:ascii="仿宋" w:eastAsia="仿宋" w:hAnsi="仿宋" w:cs="仿宋" w:hint="eastAsia"/>
          <w:kern w:val="32"/>
          <w:sz w:val="32"/>
          <w:szCs w:val="32"/>
        </w:rPr>
        <w:t>，</w:t>
      </w:r>
      <w:r>
        <w:rPr>
          <w:rFonts w:ascii="仿宋" w:eastAsia="仿宋" w:hAnsi="仿宋" w:cs="仿宋" w:hint="eastAsia"/>
          <w:kern w:val="32"/>
          <w:sz w:val="32"/>
          <w:szCs w:val="32"/>
        </w:rPr>
        <w:t>见附件</w:t>
      </w:r>
      <w:r>
        <w:rPr>
          <w:rFonts w:ascii="仿宋" w:eastAsia="仿宋" w:hAnsi="仿宋" w:cs="仿宋" w:hint="eastAsia"/>
          <w:kern w:val="32"/>
          <w:sz w:val="32"/>
          <w:szCs w:val="32"/>
        </w:rPr>
        <w:t>2</w:t>
      </w:r>
      <w:r>
        <w:rPr>
          <w:rFonts w:ascii="仿宋" w:eastAsia="仿宋" w:hAnsi="仿宋" w:cs="仿宋" w:hint="eastAsia"/>
          <w:kern w:val="32"/>
          <w:sz w:val="32"/>
          <w:szCs w:val="32"/>
        </w:rPr>
        <w:t>）</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w:t>
      </w:r>
      <w:r>
        <w:rPr>
          <w:rFonts w:ascii="仿宋" w:eastAsia="仿宋" w:hAnsi="仿宋" w:cs="仿宋" w:hint="eastAsia"/>
          <w:kern w:val="32"/>
          <w:sz w:val="32"/>
          <w:szCs w:val="32"/>
        </w:rPr>
        <w:t>2</w:t>
      </w:r>
      <w:r>
        <w:rPr>
          <w:rFonts w:ascii="仿宋" w:eastAsia="仿宋" w:hAnsi="仿宋" w:cs="仿宋" w:hint="eastAsia"/>
          <w:kern w:val="32"/>
          <w:sz w:val="32"/>
          <w:szCs w:val="32"/>
        </w:rPr>
        <w:t>）“</w:t>
      </w:r>
      <w:r>
        <w:rPr>
          <w:rFonts w:ascii="仿宋" w:eastAsia="仿宋" w:hAnsi="仿宋" w:cs="仿宋" w:hint="eastAsia"/>
          <w:kern w:val="32"/>
          <w:sz w:val="32"/>
          <w:szCs w:val="32"/>
        </w:rPr>
        <w:t>20</w:t>
      </w:r>
      <w:r>
        <w:rPr>
          <w:rFonts w:ascii="仿宋" w:eastAsia="仿宋" w:hAnsi="仿宋" w:cs="仿宋" w:hint="eastAsia"/>
          <w:kern w:val="32"/>
          <w:sz w:val="32"/>
          <w:szCs w:val="32"/>
        </w:rPr>
        <w:t>24</w:t>
      </w:r>
      <w:r>
        <w:rPr>
          <w:rFonts w:ascii="仿宋" w:eastAsia="仿宋" w:hAnsi="仿宋" w:cs="仿宋" w:hint="eastAsia"/>
          <w:kern w:val="32"/>
          <w:sz w:val="32"/>
          <w:szCs w:val="32"/>
        </w:rPr>
        <w:t>年湖南省职业教育与成人教育优秀论文评选推荐参评论文清单</w:t>
      </w:r>
      <w:r>
        <w:rPr>
          <w:rFonts w:ascii="仿宋" w:eastAsia="仿宋" w:hAnsi="仿宋" w:cs="仿宋" w:hint="eastAsia"/>
          <w:kern w:val="32"/>
          <w:sz w:val="32"/>
          <w:szCs w:val="32"/>
        </w:rPr>
        <w:t>”</w:t>
      </w:r>
      <w:r>
        <w:rPr>
          <w:rFonts w:ascii="仿宋" w:eastAsia="仿宋" w:hAnsi="仿宋" w:cs="仿宋" w:hint="eastAsia"/>
          <w:kern w:val="32"/>
          <w:sz w:val="32"/>
          <w:szCs w:val="32"/>
        </w:rPr>
        <w:t>（一式一份，见附件</w:t>
      </w:r>
      <w:r>
        <w:rPr>
          <w:rFonts w:ascii="仿宋" w:eastAsia="仿宋" w:hAnsi="仿宋" w:cs="仿宋" w:hint="eastAsia"/>
          <w:kern w:val="32"/>
          <w:sz w:val="32"/>
          <w:szCs w:val="32"/>
        </w:rPr>
        <w:t>3</w:t>
      </w:r>
      <w:r>
        <w:rPr>
          <w:rFonts w:ascii="仿宋" w:eastAsia="仿宋" w:hAnsi="仿宋" w:cs="仿宋" w:hint="eastAsia"/>
          <w:kern w:val="32"/>
          <w:sz w:val="32"/>
          <w:szCs w:val="32"/>
        </w:rPr>
        <w:t>）</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w:t>
      </w:r>
      <w:r>
        <w:rPr>
          <w:rFonts w:ascii="仿宋" w:eastAsia="仿宋" w:hAnsi="仿宋" w:cs="仿宋" w:hint="eastAsia"/>
          <w:kern w:val="32"/>
          <w:sz w:val="32"/>
          <w:szCs w:val="32"/>
        </w:rPr>
        <w:t>3</w:t>
      </w:r>
      <w:r>
        <w:rPr>
          <w:rFonts w:ascii="仿宋" w:eastAsia="仿宋" w:hAnsi="仿宋" w:cs="仿宋" w:hint="eastAsia"/>
          <w:kern w:val="32"/>
          <w:sz w:val="32"/>
          <w:szCs w:val="32"/>
        </w:rPr>
        <w:t>）</w:t>
      </w:r>
      <w:r>
        <w:rPr>
          <w:rFonts w:ascii="仿宋" w:eastAsia="仿宋" w:hAnsi="仿宋" w:cs="仿宋" w:hint="eastAsia"/>
          <w:kern w:val="32"/>
          <w:sz w:val="32"/>
          <w:szCs w:val="32"/>
        </w:rPr>
        <w:t>所有参评论文电子版（</w:t>
      </w:r>
      <w:r>
        <w:rPr>
          <w:rFonts w:ascii="仿宋" w:eastAsia="仿宋" w:hAnsi="仿宋" w:cs="仿宋" w:hint="eastAsia"/>
          <w:kern w:val="32"/>
          <w:sz w:val="32"/>
          <w:szCs w:val="32"/>
        </w:rPr>
        <w:t>word</w:t>
      </w:r>
      <w:r>
        <w:rPr>
          <w:rFonts w:ascii="仿宋" w:eastAsia="仿宋" w:hAnsi="仿宋" w:cs="仿宋" w:hint="eastAsia"/>
          <w:kern w:val="32"/>
          <w:sz w:val="32"/>
          <w:szCs w:val="32"/>
        </w:rPr>
        <w:t>）一份</w:t>
      </w:r>
    </w:p>
    <w:p w:rsidR="008134A7" w:rsidRDefault="00AE59F3">
      <w:pPr>
        <w:adjustRightInd w:val="0"/>
        <w:spacing w:line="520" w:lineRule="exact"/>
        <w:ind w:firstLineChars="200" w:firstLine="640"/>
        <w:rPr>
          <w:rFonts w:ascii="仿宋" w:eastAsia="仿宋" w:hAnsi="仿宋" w:cs="仿宋"/>
          <w:b/>
          <w:bCs/>
          <w:kern w:val="0"/>
          <w:sz w:val="32"/>
          <w:szCs w:val="32"/>
        </w:rPr>
      </w:pPr>
      <w:r>
        <w:rPr>
          <w:rFonts w:ascii="仿宋" w:eastAsia="仿宋" w:hAnsi="仿宋" w:cs="仿宋" w:hint="eastAsia"/>
          <w:kern w:val="32"/>
          <w:sz w:val="32"/>
          <w:szCs w:val="32"/>
        </w:rPr>
        <w:t>上述三份材料打包发送至学会邮箱，</w:t>
      </w:r>
      <w:r>
        <w:rPr>
          <w:rFonts w:ascii="仿宋" w:eastAsia="仿宋" w:hAnsi="仿宋" w:cs="仿宋" w:hint="eastAsia"/>
          <w:kern w:val="0"/>
          <w:sz w:val="32"/>
          <w:szCs w:val="32"/>
        </w:rPr>
        <w:t>其</w:t>
      </w:r>
      <w:r>
        <w:rPr>
          <w:rFonts w:ascii="仿宋" w:eastAsia="仿宋" w:hAnsi="仿宋" w:cs="仿宋" w:hint="eastAsia"/>
          <w:kern w:val="32"/>
          <w:sz w:val="32"/>
          <w:szCs w:val="32"/>
        </w:rPr>
        <w:t>格式如下：</w:t>
      </w:r>
      <w:r>
        <w:rPr>
          <w:rFonts w:ascii="仿宋" w:eastAsia="仿宋" w:hAnsi="仿宋" w:cs="仿宋" w:hint="eastAsia"/>
          <w:kern w:val="0"/>
          <w:sz w:val="32"/>
          <w:szCs w:val="32"/>
        </w:rPr>
        <w:t>以市（州）或学校名称命名建立文件夹，</w:t>
      </w:r>
      <w:r>
        <w:rPr>
          <w:rFonts w:ascii="仿宋" w:eastAsia="仿宋" w:hAnsi="仿宋" w:cs="仿宋" w:hint="eastAsia"/>
          <w:kern w:val="0"/>
          <w:sz w:val="32"/>
          <w:szCs w:val="32"/>
        </w:rPr>
        <w:t>文件夹中应包含论文以及对应申报表。</w:t>
      </w:r>
      <w:r>
        <w:rPr>
          <w:rFonts w:ascii="仿宋" w:eastAsia="仿宋" w:hAnsi="仿宋" w:cs="仿宋" w:hint="eastAsia"/>
          <w:kern w:val="0"/>
          <w:sz w:val="32"/>
          <w:szCs w:val="32"/>
        </w:rPr>
        <w:t>每一篇</w:t>
      </w:r>
      <w:r>
        <w:rPr>
          <w:rFonts w:ascii="仿宋" w:eastAsia="仿宋" w:hAnsi="仿宋" w:cs="仿宋" w:hint="eastAsia"/>
          <w:kern w:val="0"/>
          <w:sz w:val="32"/>
          <w:szCs w:val="32"/>
        </w:rPr>
        <w:t>推荐</w:t>
      </w:r>
      <w:r>
        <w:rPr>
          <w:rFonts w:ascii="仿宋" w:eastAsia="仿宋" w:hAnsi="仿宋" w:cs="仿宋" w:hint="eastAsia"/>
          <w:kern w:val="0"/>
          <w:sz w:val="32"/>
          <w:szCs w:val="32"/>
        </w:rPr>
        <w:t>论文的</w:t>
      </w:r>
      <w:r>
        <w:rPr>
          <w:rFonts w:ascii="仿宋" w:eastAsia="仿宋" w:hAnsi="仿宋" w:cs="仿宋" w:hint="eastAsia"/>
          <w:kern w:val="0"/>
          <w:sz w:val="32"/>
          <w:szCs w:val="32"/>
        </w:rPr>
        <w:t>word</w:t>
      </w:r>
      <w:r>
        <w:rPr>
          <w:rFonts w:ascii="仿宋" w:eastAsia="仿宋" w:hAnsi="仿宋" w:cs="仿宋" w:hint="eastAsia"/>
          <w:kern w:val="0"/>
          <w:sz w:val="32"/>
          <w:szCs w:val="32"/>
        </w:rPr>
        <w:t>文档按</w:t>
      </w:r>
      <w:r>
        <w:rPr>
          <w:rFonts w:ascii="仿宋" w:eastAsia="仿宋" w:hAnsi="仿宋" w:cs="仿宋" w:hint="eastAsia"/>
          <w:kern w:val="0"/>
          <w:sz w:val="32"/>
          <w:szCs w:val="32"/>
        </w:rPr>
        <w:t>“</w:t>
      </w:r>
      <w:r>
        <w:rPr>
          <w:rFonts w:ascii="仿宋" w:eastAsia="仿宋" w:hAnsi="仿宋" w:cs="仿宋" w:hint="eastAsia"/>
          <w:kern w:val="0"/>
          <w:sz w:val="32"/>
          <w:szCs w:val="32"/>
        </w:rPr>
        <w:t>序号</w:t>
      </w:r>
      <w:r>
        <w:rPr>
          <w:rFonts w:ascii="仿宋" w:eastAsia="仿宋" w:hAnsi="仿宋" w:cs="仿宋" w:hint="eastAsia"/>
          <w:kern w:val="0"/>
          <w:sz w:val="32"/>
          <w:szCs w:val="32"/>
        </w:rPr>
        <w:t>+</w:t>
      </w:r>
      <w:r>
        <w:rPr>
          <w:rFonts w:ascii="仿宋" w:eastAsia="仿宋" w:hAnsi="仿宋" w:cs="仿宋" w:hint="eastAsia"/>
          <w:kern w:val="0"/>
          <w:sz w:val="32"/>
          <w:szCs w:val="32"/>
        </w:rPr>
        <w:t>姓名</w:t>
      </w:r>
      <w:r>
        <w:rPr>
          <w:rFonts w:ascii="仿宋" w:eastAsia="仿宋" w:hAnsi="仿宋" w:cs="仿宋" w:hint="eastAsia"/>
          <w:kern w:val="0"/>
          <w:sz w:val="32"/>
          <w:szCs w:val="32"/>
        </w:rPr>
        <w:t>+</w:t>
      </w:r>
      <w:r>
        <w:rPr>
          <w:rFonts w:ascii="仿宋" w:eastAsia="仿宋" w:hAnsi="仿宋" w:cs="仿宋" w:hint="eastAsia"/>
          <w:kern w:val="0"/>
          <w:sz w:val="32"/>
          <w:szCs w:val="32"/>
        </w:rPr>
        <w:t>论文题目</w:t>
      </w:r>
      <w:r>
        <w:rPr>
          <w:rFonts w:ascii="仿宋" w:eastAsia="仿宋" w:hAnsi="仿宋" w:cs="仿宋" w:hint="eastAsia"/>
          <w:kern w:val="0"/>
          <w:sz w:val="32"/>
          <w:szCs w:val="32"/>
        </w:rPr>
        <w:t>”</w:t>
      </w:r>
      <w:r>
        <w:rPr>
          <w:rFonts w:ascii="仿宋" w:eastAsia="仿宋" w:hAnsi="仿宋" w:cs="仿宋" w:hint="eastAsia"/>
          <w:kern w:val="0"/>
          <w:sz w:val="32"/>
          <w:szCs w:val="32"/>
        </w:rPr>
        <w:t>命名</w:t>
      </w:r>
      <w:r>
        <w:rPr>
          <w:rFonts w:ascii="仿宋" w:eastAsia="仿宋" w:hAnsi="仿宋" w:cs="仿宋" w:hint="eastAsia"/>
          <w:kern w:val="0"/>
          <w:sz w:val="32"/>
          <w:szCs w:val="32"/>
        </w:rPr>
        <w:t>，并与“</w:t>
      </w:r>
      <w:r>
        <w:rPr>
          <w:rFonts w:ascii="仿宋" w:eastAsia="仿宋" w:hAnsi="仿宋" w:cs="仿宋" w:hint="eastAsia"/>
          <w:kern w:val="0"/>
          <w:sz w:val="32"/>
          <w:szCs w:val="32"/>
        </w:rPr>
        <w:t>参评</w:t>
      </w:r>
      <w:r>
        <w:rPr>
          <w:rFonts w:ascii="仿宋" w:eastAsia="仿宋" w:hAnsi="仿宋" w:cs="仿宋" w:hint="eastAsia"/>
          <w:kern w:val="0"/>
          <w:sz w:val="32"/>
          <w:szCs w:val="32"/>
        </w:rPr>
        <w:t>论文清单”对应</w:t>
      </w:r>
      <w:r>
        <w:rPr>
          <w:rFonts w:ascii="仿宋" w:eastAsia="仿宋" w:hAnsi="仿宋" w:cs="仿宋" w:hint="eastAsia"/>
          <w:kern w:val="0"/>
          <w:sz w:val="32"/>
          <w:szCs w:val="32"/>
        </w:rPr>
        <w:t>。</w:t>
      </w:r>
      <w:r>
        <w:rPr>
          <w:rFonts w:ascii="仿宋" w:eastAsia="仿宋" w:hAnsi="仿宋" w:cs="仿宋" w:hint="eastAsia"/>
          <w:b/>
          <w:bCs/>
          <w:kern w:val="0"/>
          <w:sz w:val="32"/>
          <w:szCs w:val="32"/>
        </w:rPr>
        <w:t>没有提交上述材料的单位，论文不予评审</w:t>
      </w:r>
      <w:r>
        <w:rPr>
          <w:rFonts w:ascii="仿宋" w:eastAsia="仿宋" w:hAnsi="仿宋" w:cs="仿宋" w:hint="eastAsia"/>
          <w:b/>
          <w:bCs/>
          <w:kern w:val="0"/>
          <w:sz w:val="32"/>
          <w:szCs w:val="32"/>
        </w:rPr>
        <w:t>。</w:t>
      </w:r>
    </w:p>
    <w:p w:rsidR="008134A7" w:rsidRDefault="00AE59F3">
      <w:pPr>
        <w:adjustRightInd w:val="0"/>
        <w:spacing w:line="5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本次论文评审不收取评审费用。</w:t>
      </w:r>
    </w:p>
    <w:p w:rsidR="008134A7" w:rsidRDefault="00AE59F3">
      <w:pPr>
        <w:adjustRightInd w:val="0"/>
        <w:spacing w:line="520" w:lineRule="exact"/>
        <w:ind w:firstLineChars="200" w:firstLine="640"/>
        <w:rPr>
          <w:rFonts w:ascii="仿宋" w:eastAsia="仿宋" w:hAnsi="仿宋" w:cs="仿宋"/>
          <w:b/>
          <w:bCs/>
          <w:color w:val="000000"/>
          <w:kern w:val="0"/>
          <w:sz w:val="32"/>
          <w:szCs w:val="32"/>
        </w:rPr>
      </w:pPr>
      <w:r>
        <w:rPr>
          <w:rFonts w:ascii="仿宋" w:eastAsia="仿宋" w:hAnsi="仿宋" w:cs="仿宋" w:hint="eastAsia"/>
          <w:kern w:val="32"/>
          <w:sz w:val="32"/>
          <w:szCs w:val="32"/>
        </w:rPr>
        <w:t>9.</w:t>
      </w:r>
      <w:r>
        <w:rPr>
          <w:rFonts w:ascii="仿宋" w:eastAsia="仿宋" w:hAnsi="仿宋" w:cs="仿宋" w:hint="eastAsia"/>
          <w:b/>
          <w:bCs/>
          <w:color w:val="000000"/>
          <w:kern w:val="0"/>
          <w:sz w:val="32"/>
          <w:szCs w:val="32"/>
        </w:rPr>
        <w:t>所有需要盖章的文档均需盖章后扫描成</w:t>
      </w:r>
      <w:r>
        <w:rPr>
          <w:rFonts w:ascii="仿宋" w:eastAsia="仿宋" w:hAnsi="仿宋" w:cs="仿宋" w:hint="eastAsia"/>
          <w:b/>
          <w:bCs/>
          <w:color w:val="000000"/>
          <w:kern w:val="0"/>
          <w:sz w:val="32"/>
          <w:szCs w:val="32"/>
        </w:rPr>
        <w:t>pdf</w:t>
      </w:r>
      <w:r>
        <w:rPr>
          <w:rFonts w:ascii="仿宋" w:eastAsia="仿宋" w:hAnsi="仿宋" w:cs="仿宋" w:hint="eastAsia"/>
          <w:b/>
          <w:bCs/>
          <w:color w:val="000000"/>
          <w:kern w:val="0"/>
          <w:sz w:val="32"/>
          <w:szCs w:val="32"/>
        </w:rPr>
        <w:t>文档发送，没有盖章的材料不予评审，图片格式不予评审。</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四、评审及奖项设立</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32"/>
          <w:sz w:val="32"/>
          <w:szCs w:val="32"/>
        </w:rPr>
        <w:t>成立由本会会长为组长的评审领导小组，领导小组下设评审办公室，由本会秘书长任主任；聘请职业院校、职成教育研究机构、行业企业专家组成评审小组。评审活动在领导小组领导下进行。</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2.</w:t>
      </w:r>
      <w:r>
        <w:rPr>
          <w:rFonts w:ascii="仿宋" w:eastAsia="仿宋" w:hAnsi="仿宋" w:cs="仿宋" w:hint="eastAsia"/>
          <w:kern w:val="32"/>
          <w:sz w:val="32"/>
          <w:szCs w:val="32"/>
        </w:rPr>
        <w:t>本次优秀论文评审设一、二、三等奖，</w:t>
      </w:r>
      <w:r>
        <w:rPr>
          <w:rFonts w:ascii="仿宋" w:eastAsia="仿宋" w:hAnsi="仿宋" w:cs="仿宋" w:hint="eastAsia"/>
          <w:kern w:val="0"/>
          <w:sz w:val="32"/>
          <w:szCs w:val="32"/>
        </w:rPr>
        <w:t>各等级获奖篇数分别占参评论文总数的</w:t>
      </w:r>
      <w:r>
        <w:rPr>
          <w:rFonts w:ascii="仿宋" w:eastAsia="仿宋" w:hAnsi="仿宋" w:cs="仿宋" w:hint="eastAsia"/>
          <w:kern w:val="0"/>
          <w:sz w:val="32"/>
          <w:szCs w:val="32"/>
        </w:rPr>
        <w:t>10%</w:t>
      </w:r>
      <w:r>
        <w:rPr>
          <w:rFonts w:ascii="仿宋" w:eastAsia="仿宋" w:hAnsi="仿宋" w:cs="仿宋" w:hint="eastAsia"/>
          <w:kern w:val="0"/>
          <w:sz w:val="32"/>
          <w:szCs w:val="32"/>
        </w:rPr>
        <w:t>、</w:t>
      </w:r>
      <w:r>
        <w:rPr>
          <w:rFonts w:ascii="仿宋" w:eastAsia="仿宋" w:hAnsi="仿宋" w:cs="仿宋" w:hint="eastAsia"/>
          <w:kern w:val="0"/>
          <w:sz w:val="32"/>
          <w:szCs w:val="32"/>
        </w:rPr>
        <w:t>20%</w:t>
      </w:r>
      <w:r>
        <w:rPr>
          <w:rFonts w:ascii="仿宋" w:eastAsia="仿宋" w:hAnsi="仿宋" w:cs="仿宋" w:hint="eastAsia"/>
          <w:kern w:val="0"/>
          <w:sz w:val="32"/>
          <w:szCs w:val="32"/>
        </w:rPr>
        <w:t>、</w:t>
      </w:r>
      <w:r>
        <w:rPr>
          <w:rFonts w:ascii="仿宋" w:eastAsia="仿宋" w:hAnsi="仿宋" w:cs="仿宋" w:hint="eastAsia"/>
          <w:kern w:val="0"/>
          <w:sz w:val="32"/>
          <w:szCs w:val="32"/>
        </w:rPr>
        <w:t>30%</w:t>
      </w:r>
      <w:r>
        <w:rPr>
          <w:rFonts w:ascii="仿宋" w:eastAsia="仿宋" w:hAnsi="仿宋" w:cs="仿宋" w:hint="eastAsia"/>
          <w:kern w:val="0"/>
          <w:sz w:val="32"/>
          <w:szCs w:val="32"/>
        </w:rPr>
        <w:t>。获奖论文将颁发优秀论文获奖证书。</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32"/>
          <w:sz w:val="32"/>
          <w:szCs w:val="32"/>
        </w:rPr>
        <w:t>五、其他事项</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论文必须是作者本人的研究成果，严禁抄袭或剽窃他人的成果或作品，一经发现将严厉查处，取消获奖荣誉，书面通报</w:t>
      </w:r>
      <w:r>
        <w:rPr>
          <w:rFonts w:ascii="仿宋" w:eastAsia="仿宋" w:hAnsi="仿宋" w:cs="仿宋" w:hint="eastAsia"/>
          <w:kern w:val="0"/>
          <w:sz w:val="32"/>
          <w:szCs w:val="32"/>
        </w:rPr>
        <w:t>作者</w:t>
      </w:r>
      <w:r>
        <w:rPr>
          <w:rFonts w:ascii="仿宋" w:eastAsia="仿宋" w:hAnsi="仿宋" w:cs="仿宋" w:hint="eastAsia"/>
          <w:kern w:val="0"/>
          <w:sz w:val="32"/>
          <w:szCs w:val="32"/>
        </w:rPr>
        <w:t>本人及</w:t>
      </w:r>
      <w:r>
        <w:rPr>
          <w:rFonts w:ascii="仿宋" w:eastAsia="仿宋" w:hAnsi="仿宋" w:cs="仿宋" w:hint="eastAsia"/>
          <w:kern w:val="0"/>
          <w:sz w:val="32"/>
          <w:szCs w:val="32"/>
        </w:rPr>
        <w:t>所在</w:t>
      </w:r>
      <w:r>
        <w:rPr>
          <w:rFonts w:ascii="仿宋" w:eastAsia="仿宋" w:hAnsi="仿宋" w:cs="仿宋" w:hint="eastAsia"/>
          <w:kern w:val="0"/>
          <w:sz w:val="32"/>
          <w:szCs w:val="32"/>
        </w:rPr>
        <w:t>单位，个人</w:t>
      </w:r>
      <w:r>
        <w:rPr>
          <w:rFonts w:ascii="仿宋" w:eastAsia="仿宋" w:hAnsi="仿宋" w:cs="仿宋" w:hint="eastAsia"/>
          <w:kern w:val="0"/>
          <w:sz w:val="32"/>
          <w:szCs w:val="32"/>
        </w:rPr>
        <w:t>3</w:t>
      </w:r>
      <w:r>
        <w:rPr>
          <w:rFonts w:ascii="仿宋" w:eastAsia="仿宋" w:hAnsi="仿宋" w:cs="仿宋" w:hint="eastAsia"/>
          <w:kern w:val="0"/>
          <w:sz w:val="32"/>
          <w:szCs w:val="32"/>
        </w:rPr>
        <w:t>年之内不能参加本会组织的论文评选、</w:t>
      </w:r>
      <w:r>
        <w:rPr>
          <w:rFonts w:ascii="仿宋" w:eastAsia="仿宋" w:hAnsi="仿宋" w:cs="仿宋" w:hint="eastAsia"/>
          <w:kern w:val="0"/>
          <w:sz w:val="32"/>
          <w:szCs w:val="32"/>
        </w:rPr>
        <w:lastRenderedPageBreak/>
        <w:t>科研规划课题申报。</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请各单位</w:t>
      </w:r>
      <w:r>
        <w:rPr>
          <w:rFonts w:ascii="仿宋" w:eastAsia="仿宋" w:hAnsi="仿宋" w:cs="仿宋" w:hint="eastAsia"/>
          <w:color w:val="000000"/>
          <w:kern w:val="0"/>
          <w:sz w:val="32"/>
          <w:szCs w:val="32"/>
        </w:rPr>
        <w:t>于</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24</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日前完成初评工作（包括甄别是否抄袭），</w:t>
      </w:r>
      <w:r>
        <w:rPr>
          <w:rFonts w:ascii="仿宋" w:eastAsia="仿宋" w:hAnsi="仿宋" w:cs="仿宋" w:hint="eastAsia"/>
          <w:color w:val="000000"/>
          <w:kern w:val="0"/>
          <w:sz w:val="32"/>
          <w:szCs w:val="32"/>
        </w:rPr>
        <w:t>学会科研系统</w:t>
      </w:r>
      <w:r>
        <w:rPr>
          <w:rFonts w:ascii="仿宋" w:eastAsia="仿宋" w:hAnsi="仿宋" w:cs="仿宋" w:hint="eastAsia"/>
          <w:color w:val="000000"/>
          <w:kern w:val="0"/>
          <w:sz w:val="32"/>
          <w:szCs w:val="32"/>
        </w:rPr>
        <w:t>受理申报材料时间为</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日至</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日，逾期不予受理。</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单位管理员请加入学会科研工作管理员</w:t>
      </w:r>
      <w:r>
        <w:rPr>
          <w:rFonts w:ascii="仿宋" w:eastAsia="仿宋" w:hAnsi="仿宋" w:cs="仿宋" w:hint="eastAsia"/>
          <w:kern w:val="0"/>
          <w:sz w:val="32"/>
          <w:szCs w:val="32"/>
        </w:rPr>
        <w:t>QQ</w:t>
      </w:r>
      <w:r>
        <w:rPr>
          <w:rFonts w:ascii="仿宋" w:eastAsia="仿宋" w:hAnsi="仿宋" w:cs="仿宋" w:hint="eastAsia"/>
          <w:kern w:val="0"/>
          <w:sz w:val="32"/>
          <w:szCs w:val="32"/>
        </w:rPr>
        <w:t>群：</w:t>
      </w:r>
      <w:r>
        <w:rPr>
          <w:rFonts w:ascii="仿宋" w:eastAsia="仿宋" w:hAnsi="仿宋" w:cs="仿宋" w:hint="eastAsia"/>
          <w:kern w:val="0"/>
          <w:sz w:val="32"/>
          <w:szCs w:val="32"/>
        </w:rPr>
        <w:t>975135116</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评审办公室设湖南省职业教育与成人教育学会秘书处</w:t>
      </w:r>
      <w:r>
        <w:rPr>
          <w:rFonts w:ascii="仿宋" w:eastAsia="仿宋" w:hAnsi="仿宋" w:cs="仿宋" w:hint="eastAsia"/>
          <w:kern w:val="0"/>
          <w:sz w:val="32"/>
          <w:szCs w:val="32"/>
        </w:rPr>
        <w:t>。</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地</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址：</w:t>
      </w:r>
      <w:r>
        <w:rPr>
          <w:rFonts w:ascii="仿宋" w:eastAsia="仿宋" w:hAnsi="仿宋" w:cs="仿宋" w:hint="eastAsia"/>
          <w:kern w:val="0"/>
          <w:sz w:val="32"/>
          <w:szCs w:val="32"/>
        </w:rPr>
        <w:t>长沙民政职业技术学院</w:t>
      </w:r>
      <w:r>
        <w:rPr>
          <w:rFonts w:ascii="仿宋" w:eastAsia="仿宋" w:hAnsi="仿宋" w:cs="仿宋" w:hint="eastAsia"/>
          <w:kern w:val="0"/>
          <w:sz w:val="32"/>
          <w:szCs w:val="32"/>
        </w:rPr>
        <w:t>6</w:t>
      </w:r>
      <w:r>
        <w:rPr>
          <w:rFonts w:ascii="仿宋" w:eastAsia="仿宋" w:hAnsi="仿宋" w:cs="仿宋" w:hint="eastAsia"/>
          <w:kern w:val="0"/>
          <w:sz w:val="32"/>
          <w:szCs w:val="32"/>
        </w:rPr>
        <w:t>栋</w:t>
      </w:r>
      <w:r>
        <w:rPr>
          <w:rFonts w:ascii="仿宋" w:eastAsia="仿宋" w:hAnsi="仿宋" w:cs="仿宋" w:hint="eastAsia"/>
          <w:kern w:val="0"/>
          <w:sz w:val="32"/>
          <w:szCs w:val="32"/>
        </w:rPr>
        <w:t>406</w:t>
      </w:r>
      <w:r>
        <w:rPr>
          <w:rFonts w:ascii="仿宋" w:eastAsia="仿宋" w:hAnsi="仿宋" w:cs="仿宋" w:hint="eastAsia"/>
          <w:kern w:val="0"/>
          <w:sz w:val="32"/>
          <w:szCs w:val="32"/>
        </w:rPr>
        <w:t>办公室</w:t>
      </w:r>
    </w:p>
    <w:p w:rsidR="008134A7" w:rsidRDefault="00AE59F3">
      <w:pPr>
        <w:adjustRightInd w:val="0"/>
        <w:spacing w:line="5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联</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系</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人：</w:t>
      </w:r>
      <w:r>
        <w:rPr>
          <w:rFonts w:ascii="仿宋" w:eastAsia="仿宋" w:hAnsi="仿宋" w:cs="仿宋" w:hint="eastAsia"/>
          <w:color w:val="000000"/>
          <w:kern w:val="0"/>
          <w:sz w:val="32"/>
          <w:szCs w:val="32"/>
        </w:rPr>
        <w:t>周玲、杨洋</w:t>
      </w:r>
    </w:p>
    <w:p w:rsidR="008134A7" w:rsidRDefault="00AE59F3">
      <w:pPr>
        <w:adjustRightInd w:val="0"/>
        <w:spacing w:line="5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电</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话</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15574326936</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17857315984</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电子邮箱：</w:t>
      </w:r>
      <w:r>
        <w:rPr>
          <w:rFonts w:ascii="仿宋" w:eastAsia="仿宋" w:hAnsi="仿宋" w:cs="仿宋" w:hint="eastAsia"/>
          <w:kern w:val="0"/>
          <w:sz w:val="32"/>
          <w:szCs w:val="32"/>
        </w:rPr>
        <w:t>hnzcxh2024@163.com</w:t>
      </w:r>
      <w:r>
        <w:rPr>
          <w:rFonts w:ascii="仿宋" w:eastAsia="仿宋" w:hAnsi="仿宋" w:cs="仿宋" w:hint="eastAsia"/>
          <w:kern w:val="0"/>
          <w:sz w:val="32"/>
          <w:szCs w:val="32"/>
        </w:rPr>
        <w:t>。</w:t>
      </w:r>
    </w:p>
    <w:p w:rsidR="008134A7" w:rsidRDefault="00AE59F3">
      <w:pPr>
        <w:adjustRightInd w:val="0"/>
        <w:spacing w:line="520" w:lineRule="exact"/>
        <w:ind w:firstLineChars="200" w:firstLine="640"/>
        <w:rPr>
          <w:rFonts w:ascii="仿宋" w:eastAsia="仿宋" w:hAnsi="仿宋" w:cs="仿宋"/>
          <w:kern w:val="32"/>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本通知</w:t>
      </w:r>
      <w:r>
        <w:rPr>
          <w:rFonts w:ascii="仿宋" w:eastAsia="仿宋" w:hAnsi="仿宋" w:cs="仿宋" w:hint="eastAsia"/>
          <w:color w:val="000000"/>
          <w:kern w:val="0"/>
          <w:sz w:val="32"/>
          <w:szCs w:val="32"/>
        </w:rPr>
        <w:t>可在</w:t>
      </w:r>
      <w:r>
        <w:rPr>
          <w:rFonts w:ascii="仿宋" w:eastAsia="仿宋" w:hAnsi="仿宋" w:cs="仿宋" w:hint="eastAsia"/>
          <w:color w:val="000000"/>
          <w:kern w:val="0"/>
          <w:sz w:val="32"/>
          <w:szCs w:val="32"/>
        </w:rPr>
        <w:t>湖南省职业教育与成人教育</w:t>
      </w:r>
      <w:proofErr w:type="gramStart"/>
      <w:r>
        <w:rPr>
          <w:rFonts w:ascii="仿宋" w:eastAsia="仿宋" w:hAnsi="仿宋" w:cs="仿宋" w:hint="eastAsia"/>
          <w:color w:val="000000"/>
          <w:kern w:val="0"/>
          <w:sz w:val="32"/>
          <w:szCs w:val="32"/>
        </w:rPr>
        <w:t>学会官网</w:t>
      </w:r>
      <w:r>
        <w:rPr>
          <w:rFonts w:ascii="仿宋" w:eastAsia="仿宋" w:hAnsi="仿宋" w:cs="仿宋" w:hint="eastAsia"/>
          <w:kern w:val="0"/>
          <w:sz w:val="32"/>
          <w:szCs w:val="32"/>
        </w:rPr>
        <w:t>下</w:t>
      </w:r>
      <w:r>
        <w:rPr>
          <w:rFonts w:ascii="仿宋" w:eastAsia="仿宋" w:hAnsi="仿宋" w:cs="仿宋" w:hint="eastAsia"/>
          <w:kern w:val="0"/>
          <w:sz w:val="32"/>
          <w:szCs w:val="32"/>
        </w:rPr>
        <w:t>载</w:t>
      </w:r>
      <w:proofErr w:type="gramEnd"/>
      <w:r>
        <w:rPr>
          <w:rFonts w:ascii="仿宋" w:eastAsia="仿宋" w:hAnsi="仿宋" w:cs="仿宋" w:hint="eastAsia"/>
          <w:kern w:val="0"/>
          <w:sz w:val="32"/>
          <w:szCs w:val="32"/>
        </w:rPr>
        <w:t>，</w:t>
      </w:r>
      <w:r>
        <w:rPr>
          <w:rFonts w:ascii="仿宋" w:eastAsia="仿宋" w:hAnsi="仿宋" w:cs="仿宋" w:hint="eastAsia"/>
          <w:kern w:val="0"/>
          <w:sz w:val="32"/>
          <w:szCs w:val="32"/>
        </w:rPr>
        <w:t>网站地址如下：</w:t>
      </w:r>
      <w:r>
        <w:rPr>
          <w:rFonts w:ascii="仿宋" w:eastAsia="仿宋" w:hAnsi="仿宋" w:cs="仿宋" w:hint="eastAsia"/>
          <w:kern w:val="0"/>
          <w:sz w:val="32"/>
          <w:szCs w:val="32"/>
        </w:rPr>
        <w:t>http://www.hsvae.com</w:t>
      </w:r>
    </w:p>
    <w:p w:rsidR="008134A7" w:rsidRDefault="008134A7">
      <w:pPr>
        <w:adjustRightInd w:val="0"/>
        <w:spacing w:line="520" w:lineRule="exact"/>
        <w:ind w:firstLineChars="200" w:firstLine="640"/>
        <w:rPr>
          <w:rFonts w:ascii="仿宋" w:eastAsia="仿宋" w:hAnsi="仿宋" w:cs="仿宋"/>
          <w:kern w:val="0"/>
          <w:sz w:val="32"/>
          <w:szCs w:val="32"/>
        </w:rPr>
      </w:pP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w:t>
      </w:r>
    </w:p>
    <w:p w:rsidR="008134A7" w:rsidRDefault="00AE59F3">
      <w:pPr>
        <w:adjustRightInd w:val="0"/>
        <w:spacing w:line="520" w:lineRule="exact"/>
        <w:ind w:firstLineChars="200" w:firstLine="640"/>
        <w:rPr>
          <w:rFonts w:ascii="仿宋" w:eastAsia="仿宋" w:hAnsi="仿宋" w:cs="仿宋"/>
          <w:w w:val="92"/>
          <w:kern w:val="0"/>
          <w:sz w:val="32"/>
          <w:szCs w:val="32"/>
        </w:rPr>
      </w:pPr>
      <w:r>
        <w:rPr>
          <w:rFonts w:ascii="仿宋" w:eastAsia="仿宋" w:hAnsi="仿宋" w:cs="仿宋" w:hint="eastAsia"/>
          <w:kern w:val="0"/>
          <w:sz w:val="32"/>
          <w:szCs w:val="32"/>
        </w:rPr>
        <w:t>1.</w:t>
      </w:r>
      <w:r>
        <w:rPr>
          <w:rFonts w:ascii="仿宋" w:eastAsia="仿宋" w:hAnsi="仿宋" w:cs="仿宋" w:hint="eastAsia"/>
          <w:w w:val="92"/>
          <w:kern w:val="0"/>
          <w:sz w:val="32"/>
          <w:szCs w:val="32"/>
        </w:rPr>
        <w:t>湖南省职业教育与成人教育优秀论文评选参评论文格式要求</w:t>
      </w:r>
    </w:p>
    <w:p w:rsidR="008134A7" w:rsidRDefault="00AE59F3">
      <w:pPr>
        <w:adjustRightInd w:val="0"/>
        <w:spacing w:line="520" w:lineRule="exact"/>
        <w:ind w:firstLineChars="200" w:firstLine="640"/>
        <w:rPr>
          <w:rFonts w:ascii="仿宋" w:eastAsia="仿宋" w:hAnsi="仿宋" w:cs="仿宋"/>
          <w:w w:val="92"/>
          <w:kern w:val="0"/>
          <w:sz w:val="32"/>
          <w:szCs w:val="32"/>
        </w:rPr>
      </w:pPr>
      <w:r>
        <w:rPr>
          <w:rFonts w:ascii="仿宋" w:eastAsia="仿宋" w:hAnsi="仿宋" w:cs="仿宋" w:hint="eastAsia"/>
          <w:kern w:val="0"/>
          <w:sz w:val="32"/>
          <w:szCs w:val="32"/>
        </w:rPr>
        <w:t>2.</w:t>
      </w:r>
      <w:r>
        <w:rPr>
          <w:rFonts w:ascii="仿宋" w:eastAsia="仿宋" w:hAnsi="仿宋" w:cs="仿宋" w:hint="eastAsia"/>
          <w:w w:val="92"/>
          <w:kern w:val="0"/>
          <w:sz w:val="32"/>
          <w:szCs w:val="32"/>
        </w:rPr>
        <w:t>20</w:t>
      </w:r>
      <w:r>
        <w:rPr>
          <w:rFonts w:ascii="仿宋" w:eastAsia="仿宋" w:hAnsi="仿宋" w:cs="仿宋" w:hint="eastAsia"/>
          <w:w w:val="92"/>
          <w:kern w:val="0"/>
          <w:sz w:val="32"/>
          <w:szCs w:val="32"/>
        </w:rPr>
        <w:t>24</w:t>
      </w:r>
      <w:r>
        <w:rPr>
          <w:rFonts w:ascii="仿宋" w:eastAsia="仿宋" w:hAnsi="仿宋" w:cs="仿宋" w:hint="eastAsia"/>
          <w:w w:val="92"/>
          <w:kern w:val="0"/>
          <w:sz w:val="32"/>
          <w:szCs w:val="32"/>
        </w:rPr>
        <w:t>年湖南省职业教育与成人教育优秀论文评选参评申报表</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w w:val="82"/>
          <w:kern w:val="0"/>
          <w:sz w:val="32"/>
          <w:szCs w:val="32"/>
        </w:rPr>
        <w:t>20</w:t>
      </w:r>
      <w:r>
        <w:rPr>
          <w:rFonts w:ascii="仿宋" w:eastAsia="仿宋" w:hAnsi="仿宋" w:cs="仿宋" w:hint="eastAsia"/>
          <w:w w:val="82"/>
          <w:kern w:val="0"/>
          <w:sz w:val="32"/>
          <w:szCs w:val="32"/>
        </w:rPr>
        <w:t>24</w:t>
      </w:r>
      <w:r>
        <w:rPr>
          <w:rFonts w:ascii="仿宋" w:eastAsia="仿宋" w:hAnsi="仿宋" w:cs="仿宋" w:hint="eastAsia"/>
          <w:w w:val="82"/>
          <w:kern w:val="0"/>
          <w:sz w:val="32"/>
          <w:szCs w:val="32"/>
        </w:rPr>
        <w:t>年湖南省职业教育与成人教育优秀论文评选推荐参评论文清单</w:t>
      </w:r>
      <w:r>
        <w:rPr>
          <w:rFonts w:ascii="仿宋" w:eastAsia="仿宋" w:hAnsi="仿宋" w:cs="仿宋" w:hint="eastAsia"/>
          <w:kern w:val="0"/>
          <w:sz w:val="32"/>
          <w:szCs w:val="32"/>
        </w:rPr>
        <w:t> </w:t>
      </w:r>
    </w:p>
    <w:p w:rsidR="008134A7" w:rsidRDefault="00AE59F3">
      <w:pPr>
        <w:adjustRightInd w:val="0"/>
        <w:spacing w:line="520" w:lineRule="exact"/>
        <w:ind w:firstLineChars="200" w:firstLine="640"/>
        <w:rPr>
          <w:rFonts w:ascii="仿宋" w:eastAsia="仿宋" w:hAnsi="仿宋" w:cs="仿宋"/>
          <w:w w:val="82"/>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湖</w:t>
      </w:r>
      <w:r>
        <w:rPr>
          <w:rFonts w:ascii="仿宋" w:eastAsia="仿宋" w:hAnsi="仿宋" w:cs="仿宋" w:hint="eastAsia"/>
          <w:w w:val="82"/>
          <w:kern w:val="0"/>
          <w:sz w:val="32"/>
          <w:szCs w:val="32"/>
        </w:rPr>
        <w:t>南省职业教育与成人教育学会科研规划课题单位管理员信息表</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学会科研管理系统</w:t>
      </w:r>
      <w:r>
        <w:rPr>
          <w:rFonts w:ascii="仿宋" w:eastAsia="仿宋" w:hAnsi="仿宋" w:cs="仿宋" w:hint="eastAsia"/>
          <w:kern w:val="0"/>
          <w:sz w:val="32"/>
          <w:szCs w:val="32"/>
        </w:rPr>
        <w:t>-</w:t>
      </w:r>
      <w:r>
        <w:rPr>
          <w:rFonts w:ascii="仿宋" w:eastAsia="仿宋" w:hAnsi="仿宋" w:cs="仿宋" w:hint="eastAsia"/>
          <w:kern w:val="0"/>
          <w:sz w:val="32"/>
          <w:szCs w:val="32"/>
        </w:rPr>
        <w:t>优秀论文申报</w:t>
      </w:r>
      <w:r>
        <w:rPr>
          <w:rFonts w:ascii="仿宋" w:eastAsia="仿宋" w:hAnsi="仿宋" w:cs="仿宋" w:hint="eastAsia"/>
          <w:kern w:val="0"/>
          <w:sz w:val="32"/>
          <w:szCs w:val="32"/>
        </w:rPr>
        <w:t>-</w:t>
      </w:r>
      <w:r>
        <w:rPr>
          <w:rFonts w:ascii="仿宋" w:eastAsia="仿宋" w:hAnsi="仿宋" w:cs="仿宋" w:hint="eastAsia"/>
          <w:kern w:val="0"/>
          <w:sz w:val="32"/>
          <w:szCs w:val="32"/>
        </w:rPr>
        <w:t>申报老师操作手册</w:t>
      </w:r>
    </w:p>
    <w:p w:rsidR="008134A7" w:rsidRDefault="00AE59F3">
      <w:pPr>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学会科研管理系统</w:t>
      </w:r>
      <w:r>
        <w:rPr>
          <w:rFonts w:ascii="仿宋" w:eastAsia="仿宋" w:hAnsi="仿宋" w:cs="仿宋" w:hint="eastAsia"/>
          <w:kern w:val="0"/>
          <w:sz w:val="32"/>
          <w:szCs w:val="32"/>
        </w:rPr>
        <w:t>-</w:t>
      </w:r>
      <w:r>
        <w:rPr>
          <w:rFonts w:ascii="仿宋" w:eastAsia="仿宋" w:hAnsi="仿宋" w:cs="仿宋" w:hint="eastAsia"/>
          <w:kern w:val="0"/>
          <w:sz w:val="32"/>
          <w:szCs w:val="32"/>
        </w:rPr>
        <w:t>优秀论文申报</w:t>
      </w:r>
      <w:r>
        <w:rPr>
          <w:rFonts w:ascii="仿宋" w:eastAsia="仿宋" w:hAnsi="仿宋" w:cs="仿宋" w:hint="eastAsia"/>
          <w:kern w:val="0"/>
          <w:sz w:val="32"/>
          <w:szCs w:val="32"/>
        </w:rPr>
        <w:t>-</w:t>
      </w:r>
      <w:r>
        <w:rPr>
          <w:rFonts w:ascii="仿宋" w:eastAsia="仿宋" w:hAnsi="仿宋" w:cs="仿宋" w:hint="eastAsia"/>
          <w:kern w:val="0"/>
          <w:sz w:val="32"/>
          <w:szCs w:val="32"/>
        </w:rPr>
        <w:t>管理员操作手册</w:t>
      </w:r>
    </w:p>
    <w:p w:rsidR="008134A7" w:rsidRDefault="00AE59F3">
      <w:pPr>
        <w:adjustRightInd w:val="0"/>
        <w:spacing w:line="520" w:lineRule="exact"/>
        <w:rPr>
          <w:rFonts w:ascii="仿宋" w:eastAsia="仿宋" w:hAnsi="仿宋" w:cs="仿宋"/>
          <w:kern w:val="0"/>
          <w:sz w:val="32"/>
          <w:szCs w:val="32"/>
        </w:rPr>
      </w:pPr>
      <w:r>
        <w:rPr>
          <w:rFonts w:ascii="仿宋" w:eastAsia="仿宋" w:hAnsi="仿宋" w:cs="仿宋" w:hint="eastAsia"/>
          <w:kern w:val="0"/>
          <w:sz w:val="32"/>
          <w:szCs w:val="32"/>
        </w:rPr>
        <w:t xml:space="preserve">                       </w:t>
      </w:r>
    </w:p>
    <w:p w:rsidR="008134A7" w:rsidRDefault="00AE59F3">
      <w:pPr>
        <w:adjustRightInd w:val="0"/>
        <w:spacing w:line="520" w:lineRule="exact"/>
        <w:ind w:firstLineChars="1100" w:firstLine="352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湖南省职业教育与成人教育学会</w:t>
      </w:r>
    </w:p>
    <w:p w:rsidR="008134A7" w:rsidRDefault="00AE59F3">
      <w:pPr>
        <w:adjustRightInd w:val="0"/>
        <w:spacing w:line="520" w:lineRule="exact"/>
        <w:jc w:val="center"/>
        <w:rPr>
          <w:rFonts w:ascii="仿宋" w:eastAsia="仿宋" w:hAnsi="仿宋" w:cs="仿宋"/>
          <w:color w:val="000000"/>
          <w:kern w:val="0"/>
          <w:sz w:val="32"/>
          <w:szCs w:val="32"/>
        </w:rPr>
      </w:pPr>
      <w:r>
        <w:rPr>
          <w:rFonts w:ascii="仿宋" w:eastAsia="仿宋" w:hAnsi="仿宋" w:cs="仿宋" w:hint="eastAsia"/>
          <w:kern w:val="0"/>
          <w:sz w:val="32"/>
          <w:szCs w:val="32"/>
        </w:rPr>
        <w:t xml:space="preserve">                </w:t>
      </w:r>
      <w:r>
        <w:rPr>
          <w:rFonts w:ascii="仿宋" w:eastAsia="仿宋" w:hAnsi="仿宋" w:cs="仿宋" w:hint="eastAsia"/>
          <w:color w:val="000000"/>
          <w:kern w:val="0"/>
          <w:sz w:val="32"/>
          <w:szCs w:val="32"/>
        </w:rPr>
        <w:t xml:space="preserve"> 20</w:t>
      </w:r>
      <w:r>
        <w:rPr>
          <w:rFonts w:ascii="仿宋" w:eastAsia="仿宋" w:hAnsi="仿宋" w:cs="仿宋" w:hint="eastAsia"/>
          <w:color w:val="000000"/>
          <w:kern w:val="0"/>
          <w:sz w:val="32"/>
          <w:szCs w:val="32"/>
        </w:rPr>
        <w:t>24</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日</w:t>
      </w:r>
    </w:p>
    <w:p w:rsidR="008134A7" w:rsidRDefault="00AE59F3">
      <w:pPr>
        <w:spacing w:before="100" w:beforeAutospacing="1" w:after="100" w:afterAutospacing="1" w:line="360" w:lineRule="auto"/>
        <w:jc w:val="left"/>
        <w:rPr>
          <w:rFonts w:eastAsia="黑体"/>
          <w:kern w:val="0"/>
          <w:sz w:val="32"/>
          <w:szCs w:val="32"/>
        </w:rPr>
      </w:pPr>
      <w:r>
        <w:rPr>
          <w:rFonts w:eastAsia="仿宋_GB2312"/>
          <w:bCs/>
          <w:kern w:val="0"/>
          <w:sz w:val="32"/>
          <w:szCs w:val="32"/>
        </w:rPr>
        <w:br w:type="page"/>
      </w:r>
      <w:r>
        <w:rPr>
          <w:rFonts w:eastAsia="黑体"/>
          <w:bCs/>
          <w:kern w:val="0"/>
          <w:sz w:val="32"/>
          <w:szCs w:val="32"/>
        </w:rPr>
        <w:lastRenderedPageBreak/>
        <w:t>附件</w:t>
      </w:r>
      <w:r>
        <w:rPr>
          <w:rFonts w:eastAsia="黑体"/>
          <w:bCs/>
          <w:kern w:val="0"/>
          <w:sz w:val="32"/>
          <w:szCs w:val="32"/>
        </w:rPr>
        <w:t>1</w:t>
      </w:r>
      <w:r>
        <w:rPr>
          <w:rFonts w:eastAsia="黑体"/>
          <w:bCs/>
          <w:kern w:val="0"/>
          <w:sz w:val="32"/>
          <w:szCs w:val="32"/>
        </w:rPr>
        <w:t>：</w:t>
      </w:r>
    </w:p>
    <w:p w:rsidR="008134A7" w:rsidRDefault="00AE59F3">
      <w:pPr>
        <w:spacing w:line="600" w:lineRule="exact"/>
        <w:jc w:val="center"/>
        <w:rPr>
          <w:rFonts w:eastAsia="方正小标宋_GBK"/>
          <w:bCs/>
          <w:sz w:val="44"/>
          <w:szCs w:val="44"/>
        </w:rPr>
      </w:pPr>
      <w:r>
        <w:rPr>
          <w:rFonts w:eastAsia="方正小标宋_GBK"/>
          <w:bCs/>
          <w:sz w:val="44"/>
          <w:szCs w:val="44"/>
        </w:rPr>
        <w:t>湖南省职业教育与成人教育优秀论文评选</w:t>
      </w:r>
    </w:p>
    <w:p w:rsidR="008134A7" w:rsidRDefault="00AE59F3">
      <w:pPr>
        <w:spacing w:line="600" w:lineRule="exact"/>
        <w:jc w:val="center"/>
        <w:rPr>
          <w:rFonts w:eastAsia="方正小标宋_GBK"/>
          <w:bCs/>
          <w:sz w:val="44"/>
          <w:szCs w:val="44"/>
        </w:rPr>
      </w:pPr>
      <w:r>
        <w:rPr>
          <w:rFonts w:eastAsia="方正小标宋_GBK"/>
          <w:bCs/>
          <w:sz w:val="44"/>
          <w:szCs w:val="44"/>
        </w:rPr>
        <w:t>参评论文格式要求</w:t>
      </w:r>
    </w:p>
    <w:p w:rsidR="008134A7" w:rsidRDefault="008134A7">
      <w:pPr>
        <w:spacing w:line="360" w:lineRule="auto"/>
        <w:ind w:firstLineChars="200" w:firstLine="600"/>
        <w:jc w:val="left"/>
        <w:rPr>
          <w:rFonts w:eastAsia="仿宋_GB2312"/>
          <w:sz w:val="30"/>
          <w:szCs w:val="30"/>
        </w:rPr>
      </w:pPr>
    </w:p>
    <w:p w:rsidR="008134A7" w:rsidRDefault="00AE59F3">
      <w:pPr>
        <w:spacing w:line="600" w:lineRule="exact"/>
        <w:ind w:firstLineChars="200" w:firstLine="640"/>
        <w:rPr>
          <w:rFonts w:eastAsia="仿宋_GB2312"/>
          <w:sz w:val="32"/>
          <w:szCs w:val="32"/>
        </w:rPr>
      </w:pPr>
      <w:r>
        <w:rPr>
          <w:rFonts w:eastAsia="黑体"/>
          <w:sz w:val="32"/>
          <w:szCs w:val="32"/>
        </w:rPr>
        <w:t>一、标题</w:t>
      </w:r>
      <w:r>
        <w:rPr>
          <w:rFonts w:eastAsia="仿宋_GB2312"/>
          <w:sz w:val="32"/>
          <w:szCs w:val="32"/>
        </w:rPr>
        <w:t>（标题用宋体三号加粗</w:t>
      </w:r>
      <w:r>
        <w:rPr>
          <w:rFonts w:eastAsia="仿宋_GB2312"/>
          <w:sz w:val="32"/>
          <w:szCs w:val="32"/>
        </w:rPr>
        <w:t>居中</w:t>
      </w:r>
      <w:r>
        <w:rPr>
          <w:rFonts w:eastAsia="仿宋_GB2312"/>
          <w:sz w:val="32"/>
          <w:szCs w:val="32"/>
        </w:rPr>
        <w:t>）</w:t>
      </w:r>
    </w:p>
    <w:p w:rsidR="008134A7" w:rsidRDefault="00AE59F3">
      <w:pPr>
        <w:spacing w:line="600" w:lineRule="exact"/>
        <w:ind w:firstLineChars="200" w:firstLine="640"/>
        <w:rPr>
          <w:rFonts w:eastAsia="仿宋_GB2312"/>
          <w:sz w:val="32"/>
          <w:szCs w:val="32"/>
        </w:rPr>
      </w:pPr>
      <w:r>
        <w:rPr>
          <w:rFonts w:eastAsia="仿宋_GB2312"/>
          <w:sz w:val="32"/>
          <w:szCs w:val="32"/>
        </w:rPr>
        <w:t>中文标题力求简明、醒目，能准确反映出文章的主题，一般不超过</w:t>
      </w:r>
      <w:r>
        <w:rPr>
          <w:rFonts w:eastAsia="仿宋_GB2312"/>
          <w:sz w:val="32"/>
          <w:szCs w:val="32"/>
        </w:rPr>
        <w:t>20</w:t>
      </w:r>
      <w:r>
        <w:rPr>
          <w:rFonts w:eastAsia="仿宋_GB2312"/>
          <w:sz w:val="32"/>
          <w:szCs w:val="32"/>
        </w:rPr>
        <w:t>个汉字，必要时可加副标题，不用非公知公认的缩写或符号，尽量避免用英文缩写。</w:t>
      </w:r>
    </w:p>
    <w:p w:rsidR="008134A7" w:rsidRDefault="00AE59F3">
      <w:pPr>
        <w:spacing w:line="600" w:lineRule="exact"/>
        <w:ind w:firstLineChars="200" w:firstLine="640"/>
        <w:rPr>
          <w:rFonts w:eastAsia="仿宋_GB2312"/>
          <w:sz w:val="32"/>
          <w:szCs w:val="32"/>
        </w:rPr>
      </w:pPr>
      <w:r>
        <w:rPr>
          <w:rFonts w:eastAsia="黑体"/>
          <w:sz w:val="32"/>
          <w:szCs w:val="32"/>
        </w:rPr>
        <w:t>二</w:t>
      </w:r>
      <w:r>
        <w:rPr>
          <w:rFonts w:eastAsia="黑体"/>
          <w:sz w:val="32"/>
          <w:szCs w:val="32"/>
        </w:rPr>
        <w:t>、正文</w:t>
      </w:r>
      <w:r>
        <w:rPr>
          <w:rFonts w:eastAsia="仿宋_GB2312"/>
          <w:sz w:val="32"/>
          <w:szCs w:val="32"/>
        </w:rPr>
        <w:t>（正文</w:t>
      </w:r>
      <w:r>
        <w:rPr>
          <w:rFonts w:eastAsia="仿宋_GB2312"/>
          <w:sz w:val="32"/>
          <w:szCs w:val="32"/>
        </w:rPr>
        <w:t>内容中文</w:t>
      </w:r>
      <w:r>
        <w:rPr>
          <w:rFonts w:eastAsia="仿宋_GB2312"/>
          <w:sz w:val="32"/>
          <w:szCs w:val="32"/>
        </w:rPr>
        <w:t>用</w:t>
      </w:r>
      <w:r>
        <w:rPr>
          <w:rFonts w:eastAsia="仿宋_GB2312"/>
          <w:sz w:val="32"/>
          <w:szCs w:val="32"/>
        </w:rPr>
        <w:t>仿宋</w:t>
      </w:r>
      <w:r>
        <w:rPr>
          <w:rFonts w:eastAsia="仿宋_GB2312"/>
          <w:sz w:val="32"/>
          <w:szCs w:val="32"/>
        </w:rPr>
        <w:t>四号不加粗</w:t>
      </w:r>
      <w:r>
        <w:rPr>
          <w:rFonts w:eastAsia="仿宋_GB2312"/>
          <w:sz w:val="32"/>
          <w:szCs w:val="32"/>
        </w:rPr>
        <w:t>，英文用</w:t>
      </w:r>
      <w:r>
        <w:rPr>
          <w:rFonts w:eastAsia="仿宋_GB2312"/>
          <w:sz w:val="32"/>
          <w:szCs w:val="32"/>
        </w:rPr>
        <w:t>Times New Roman</w:t>
      </w:r>
      <w:r>
        <w:rPr>
          <w:rFonts w:eastAsia="仿宋_GB2312"/>
          <w:sz w:val="32"/>
          <w:szCs w:val="32"/>
        </w:rPr>
        <w:t>四号不加粗</w:t>
      </w:r>
      <w:r>
        <w:rPr>
          <w:rFonts w:eastAsia="仿宋_GB2312"/>
          <w:sz w:val="32"/>
          <w:szCs w:val="32"/>
        </w:rPr>
        <w:t>，</w:t>
      </w:r>
      <w:r>
        <w:rPr>
          <w:rFonts w:eastAsia="仿宋_GB2312"/>
          <w:sz w:val="32"/>
          <w:szCs w:val="32"/>
        </w:rPr>
        <w:t>行距</w:t>
      </w:r>
      <w:r>
        <w:rPr>
          <w:rFonts w:eastAsia="仿宋_GB2312"/>
          <w:sz w:val="32"/>
          <w:szCs w:val="32"/>
        </w:rPr>
        <w:t>26</w:t>
      </w:r>
      <w:r>
        <w:rPr>
          <w:rFonts w:eastAsia="仿宋_GB2312"/>
          <w:sz w:val="32"/>
          <w:szCs w:val="32"/>
        </w:rPr>
        <w:t>磅</w:t>
      </w:r>
      <w:r>
        <w:rPr>
          <w:rFonts w:eastAsia="仿宋_GB2312"/>
          <w:sz w:val="32"/>
          <w:szCs w:val="32"/>
        </w:rPr>
        <w:t>）</w:t>
      </w:r>
    </w:p>
    <w:p w:rsidR="008134A7" w:rsidRDefault="00AE59F3">
      <w:pPr>
        <w:spacing w:line="600" w:lineRule="exact"/>
        <w:ind w:firstLineChars="200" w:firstLine="640"/>
        <w:rPr>
          <w:rFonts w:eastAsia="仿宋_GB2312"/>
          <w:sz w:val="32"/>
          <w:szCs w:val="32"/>
        </w:rPr>
      </w:pPr>
      <w:r>
        <w:rPr>
          <w:rFonts w:eastAsia="仿宋_GB2312"/>
          <w:sz w:val="32"/>
          <w:szCs w:val="32"/>
        </w:rPr>
        <w:t xml:space="preserve">　正文内容要求论点明确，资料可靠，文字精炼，层次清楚，数据准确，具有学术性、创新性和实践性。字数（包括图、表）</w:t>
      </w:r>
      <w:r>
        <w:rPr>
          <w:rFonts w:eastAsia="仿宋_GB2312"/>
          <w:sz w:val="32"/>
          <w:szCs w:val="32"/>
        </w:rPr>
        <w:t>6000</w:t>
      </w:r>
      <w:r>
        <w:rPr>
          <w:rFonts w:eastAsia="仿宋_GB2312"/>
          <w:sz w:val="32"/>
          <w:szCs w:val="32"/>
        </w:rPr>
        <w:t>字以内。</w:t>
      </w:r>
    </w:p>
    <w:p w:rsidR="008134A7" w:rsidRDefault="00AE59F3">
      <w:pPr>
        <w:spacing w:line="600" w:lineRule="exact"/>
        <w:ind w:firstLineChars="200" w:firstLine="640"/>
        <w:rPr>
          <w:rFonts w:eastAsia="仿宋_GB2312"/>
          <w:sz w:val="32"/>
          <w:szCs w:val="32"/>
        </w:rPr>
      </w:pPr>
      <w:r>
        <w:rPr>
          <w:rFonts w:eastAsia="黑体"/>
          <w:sz w:val="32"/>
          <w:szCs w:val="32"/>
        </w:rPr>
        <w:t>三、摘要</w:t>
      </w:r>
      <w:r>
        <w:rPr>
          <w:rFonts w:eastAsia="仿宋_GB2312"/>
          <w:sz w:val="32"/>
          <w:szCs w:val="32"/>
        </w:rPr>
        <w:t>（</w:t>
      </w:r>
      <w:r>
        <w:rPr>
          <w:rFonts w:eastAsia="仿宋_GB2312"/>
          <w:sz w:val="32"/>
          <w:szCs w:val="32"/>
        </w:rPr>
        <w:t>“</w:t>
      </w:r>
      <w:r>
        <w:rPr>
          <w:rFonts w:eastAsia="仿宋_GB2312"/>
          <w:sz w:val="32"/>
          <w:szCs w:val="32"/>
        </w:rPr>
        <w:t>摘要</w:t>
      </w:r>
      <w:r>
        <w:rPr>
          <w:rFonts w:eastAsia="仿宋_GB2312"/>
          <w:sz w:val="32"/>
          <w:szCs w:val="32"/>
        </w:rPr>
        <w:t>”</w:t>
      </w:r>
      <w:r>
        <w:rPr>
          <w:rFonts w:eastAsia="仿宋_GB2312"/>
          <w:sz w:val="32"/>
          <w:szCs w:val="32"/>
        </w:rPr>
        <w:t>用</w:t>
      </w:r>
      <w:r>
        <w:rPr>
          <w:rFonts w:eastAsia="仿宋_GB2312"/>
          <w:sz w:val="32"/>
          <w:szCs w:val="32"/>
        </w:rPr>
        <w:t>[]</w:t>
      </w:r>
      <w:r>
        <w:rPr>
          <w:rFonts w:eastAsia="仿宋_GB2312"/>
          <w:sz w:val="32"/>
          <w:szCs w:val="32"/>
        </w:rPr>
        <w:t>黑体</w:t>
      </w:r>
      <w:r>
        <w:rPr>
          <w:rFonts w:eastAsia="仿宋_GB2312"/>
          <w:sz w:val="32"/>
          <w:szCs w:val="32"/>
        </w:rPr>
        <w:t>小四</w:t>
      </w:r>
      <w:r>
        <w:rPr>
          <w:rFonts w:eastAsia="仿宋_GB2312"/>
          <w:sz w:val="32"/>
          <w:szCs w:val="32"/>
        </w:rPr>
        <w:t>号</w:t>
      </w:r>
      <w:r>
        <w:rPr>
          <w:rFonts w:eastAsia="仿宋_GB2312"/>
          <w:sz w:val="32"/>
          <w:szCs w:val="32"/>
        </w:rPr>
        <w:t>不加粗</w:t>
      </w:r>
      <w:r>
        <w:rPr>
          <w:rFonts w:eastAsia="仿宋_GB2312"/>
          <w:sz w:val="32"/>
          <w:szCs w:val="32"/>
        </w:rPr>
        <w:t>，摘要内容用</w:t>
      </w:r>
      <w:r>
        <w:rPr>
          <w:rFonts w:eastAsia="仿宋_GB2312"/>
          <w:sz w:val="32"/>
          <w:szCs w:val="32"/>
        </w:rPr>
        <w:t>楷体小四</w:t>
      </w:r>
      <w:r>
        <w:rPr>
          <w:rFonts w:eastAsia="仿宋_GB2312"/>
          <w:sz w:val="32"/>
          <w:szCs w:val="32"/>
        </w:rPr>
        <w:t>不加粗</w:t>
      </w:r>
      <w:r>
        <w:rPr>
          <w:rFonts w:eastAsia="仿宋_GB2312"/>
          <w:sz w:val="32"/>
          <w:szCs w:val="32"/>
        </w:rPr>
        <w:t>，</w:t>
      </w:r>
      <w:r>
        <w:rPr>
          <w:rFonts w:eastAsia="仿宋_GB2312"/>
          <w:sz w:val="32"/>
          <w:szCs w:val="32"/>
        </w:rPr>
        <w:t>行距</w:t>
      </w:r>
      <w:r>
        <w:rPr>
          <w:rFonts w:eastAsia="仿宋_GB2312"/>
          <w:sz w:val="32"/>
          <w:szCs w:val="32"/>
        </w:rPr>
        <w:t>22</w:t>
      </w:r>
      <w:r>
        <w:rPr>
          <w:rFonts w:eastAsia="仿宋_GB2312"/>
          <w:sz w:val="32"/>
          <w:szCs w:val="32"/>
        </w:rPr>
        <w:t>磅</w:t>
      </w:r>
      <w:r>
        <w:rPr>
          <w:rFonts w:eastAsia="仿宋_GB2312"/>
          <w:sz w:val="32"/>
          <w:szCs w:val="32"/>
        </w:rPr>
        <w:t>）</w:t>
      </w:r>
    </w:p>
    <w:p w:rsidR="008134A7" w:rsidRDefault="00AE59F3">
      <w:pPr>
        <w:spacing w:line="600" w:lineRule="exact"/>
        <w:ind w:firstLineChars="200" w:firstLine="640"/>
        <w:rPr>
          <w:rFonts w:eastAsia="仿宋_GB2312"/>
          <w:sz w:val="32"/>
          <w:szCs w:val="32"/>
        </w:rPr>
      </w:pPr>
      <w:r>
        <w:rPr>
          <w:rFonts w:eastAsia="仿宋_GB2312"/>
          <w:sz w:val="32"/>
          <w:szCs w:val="32"/>
        </w:rPr>
        <w:t>概括陈述论文研究的背景、目的、方法和主要结论，要求客观反映出论文的主要信息。不要把应在引言中出现的内容写入摘要；不要对论文内容作诠释和评论</w:t>
      </w:r>
      <w:r>
        <w:rPr>
          <w:rFonts w:eastAsia="仿宋_GB2312"/>
          <w:sz w:val="32"/>
          <w:szCs w:val="32"/>
        </w:rPr>
        <w:t>(</w:t>
      </w:r>
      <w:r>
        <w:rPr>
          <w:rFonts w:eastAsia="仿宋_GB2312"/>
          <w:sz w:val="32"/>
          <w:szCs w:val="32"/>
        </w:rPr>
        <w:t>尤其是自我评价</w:t>
      </w:r>
      <w:r>
        <w:rPr>
          <w:rFonts w:eastAsia="仿宋_GB2312"/>
          <w:sz w:val="32"/>
          <w:szCs w:val="32"/>
        </w:rPr>
        <w:t>)</w:t>
      </w:r>
      <w:r>
        <w:rPr>
          <w:rFonts w:eastAsia="仿宋_GB2312"/>
          <w:sz w:val="32"/>
          <w:szCs w:val="32"/>
        </w:rPr>
        <w:t>；不要用</w:t>
      </w:r>
      <w:r>
        <w:rPr>
          <w:rFonts w:eastAsia="仿宋_GB2312"/>
          <w:sz w:val="32"/>
          <w:szCs w:val="32"/>
        </w:rPr>
        <w:t>“</w:t>
      </w:r>
      <w:r>
        <w:rPr>
          <w:rFonts w:eastAsia="仿宋_GB2312"/>
          <w:sz w:val="32"/>
          <w:szCs w:val="32"/>
        </w:rPr>
        <w:t>本文</w:t>
      </w:r>
      <w:r>
        <w:rPr>
          <w:rFonts w:eastAsia="仿宋_GB2312"/>
          <w:sz w:val="32"/>
          <w:szCs w:val="32"/>
        </w:rPr>
        <w:t>”“</w:t>
      </w:r>
      <w:r>
        <w:rPr>
          <w:rFonts w:eastAsia="仿宋_GB2312"/>
          <w:sz w:val="32"/>
          <w:szCs w:val="32"/>
        </w:rPr>
        <w:t>文章</w:t>
      </w:r>
      <w:r>
        <w:rPr>
          <w:rFonts w:eastAsia="仿宋_GB2312"/>
          <w:sz w:val="32"/>
          <w:szCs w:val="32"/>
        </w:rPr>
        <w:t>”“</w:t>
      </w:r>
      <w:r>
        <w:rPr>
          <w:rFonts w:eastAsia="仿宋_GB2312"/>
          <w:sz w:val="32"/>
          <w:szCs w:val="32"/>
        </w:rPr>
        <w:t>作者</w:t>
      </w:r>
      <w:r>
        <w:rPr>
          <w:rFonts w:eastAsia="仿宋_GB2312"/>
          <w:sz w:val="32"/>
          <w:szCs w:val="32"/>
        </w:rPr>
        <w:t>”“</w:t>
      </w:r>
      <w:r>
        <w:rPr>
          <w:rFonts w:eastAsia="仿宋_GB2312"/>
          <w:sz w:val="32"/>
          <w:szCs w:val="32"/>
        </w:rPr>
        <w:t>笔者</w:t>
      </w:r>
      <w:r>
        <w:rPr>
          <w:rFonts w:eastAsia="仿宋_GB2312"/>
          <w:sz w:val="32"/>
          <w:szCs w:val="32"/>
        </w:rPr>
        <w:t>”</w:t>
      </w:r>
      <w:r>
        <w:rPr>
          <w:rFonts w:eastAsia="仿宋_GB2312"/>
          <w:sz w:val="32"/>
          <w:szCs w:val="32"/>
        </w:rPr>
        <w:t>等作为主语。非公知公认的符号或术语第一次出现时应写全称。字数不少于</w:t>
      </w:r>
      <w:r>
        <w:rPr>
          <w:rFonts w:eastAsia="仿宋_GB2312"/>
          <w:sz w:val="32"/>
          <w:szCs w:val="32"/>
        </w:rPr>
        <w:t>200</w:t>
      </w:r>
      <w:r>
        <w:rPr>
          <w:rFonts w:eastAsia="仿宋_GB2312"/>
          <w:sz w:val="32"/>
          <w:szCs w:val="32"/>
        </w:rPr>
        <w:t>字。</w:t>
      </w:r>
    </w:p>
    <w:p w:rsidR="008134A7" w:rsidRDefault="00AE59F3">
      <w:pPr>
        <w:spacing w:line="600" w:lineRule="exact"/>
        <w:ind w:firstLineChars="200" w:firstLine="640"/>
        <w:rPr>
          <w:rFonts w:eastAsia="仿宋_GB2312"/>
          <w:sz w:val="32"/>
          <w:szCs w:val="32"/>
        </w:rPr>
      </w:pPr>
      <w:r>
        <w:rPr>
          <w:rFonts w:eastAsia="黑体"/>
          <w:sz w:val="32"/>
          <w:szCs w:val="32"/>
        </w:rPr>
        <w:t>四、关键词</w:t>
      </w:r>
      <w:r>
        <w:rPr>
          <w:rFonts w:eastAsia="仿宋_GB2312"/>
          <w:sz w:val="32"/>
          <w:szCs w:val="32"/>
        </w:rPr>
        <w:t>（</w:t>
      </w:r>
      <w:r>
        <w:rPr>
          <w:rFonts w:eastAsia="仿宋_GB2312"/>
          <w:sz w:val="32"/>
          <w:szCs w:val="32"/>
        </w:rPr>
        <w:t>“</w:t>
      </w:r>
      <w:r>
        <w:rPr>
          <w:rFonts w:eastAsia="仿宋_GB2312"/>
          <w:sz w:val="32"/>
          <w:szCs w:val="32"/>
        </w:rPr>
        <w:t>关键词</w:t>
      </w:r>
      <w:r>
        <w:rPr>
          <w:rFonts w:eastAsia="仿宋_GB2312"/>
          <w:sz w:val="32"/>
          <w:szCs w:val="32"/>
        </w:rPr>
        <w:t>”</w:t>
      </w:r>
      <w:r>
        <w:rPr>
          <w:rFonts w:eastAsia="仿宋_GB2312"/>
          <w:sz w:val="32"/>
          <w:szCs w:val="32"/>
        </w:rPr>
        <w:t>用</w:t>
      </w:r>
      <w:r>
        <w:rPr>
          <w:rFonts w:eastAsia="仿宋_GB2312"/>
          <w:sz w:val="32"/>
          <w:szCs w:val="32"/>
        </w:rPr>
        <w:t>[]</w:t>
      </w:r>
      <w:r>
        <w:rPr>
          <w:rFonts w:eastAsia="仿宋_GB2312"/>
          <w:sz w:val="32"/>
          <w:szCs w:val="32"/>
        </w:rPr>
        <w:t>黑体</w:t>
      </w:r>
      <w:r>
        <w:rPr>
          <w:rFonts w:eastAsia="仿宋_GB2312"/>
          <w:sz w:val="32"/>
          <w:szCs w:val="32"/>
        </w:rPr>
        <w:t>小四</w:t>
      </w:r>
      <w:r>
        <w:rPr>
          <w:rFonts w:eastAsia="仿宋_GB2312"/>
          <w:sz w:val="32"/>
          <w:szCs w:val="32"/>
        </w:rPr>
        <w:t>号</w:t>
      </w:r>
      <w:r>
        <w:rPr>
          <w:rFonts w:eastAsia="仿宋_GB2312"/>
          <w:sz w:val="32"/>
          <w:szCs w:val="32"/>
        </w:rPr>
        <w:t>不加粗</w:t>
      </w:r>
      <w:r>
        <w:rPr>
          <w:rFonts w:eastAsia="仿宋_GB2312"/>
          <w:sz w:val="32"/>
          <w:szCs w:val="32"/>
        </w:rPr>
        <w:t>，关键词内容用</w:t>
      </w:r>
      <w:r>
        <w:rPr>
          <w:rFonts w:eastAsia="仿宋_GB2312"/>
          <w:sz w:val="32"/>
          <w:szCs w:val="32"/>
        </w:rPr>
        <w:t>楷体小四</w:t>
      </w:r>
      <w:r>
        <w:rPr>
          <w:rFonts w:eastAsia="仿宋_GB2312"/>
          <w:sz w:val="32"/>
          <w:szCs w:val="32"/>
        </w:rPr>
        <w:t>号不加粗）</w:t>
      </w:r>
    </w:p>
    <w:p w:rsidR="008134A7" w:rsidRDefault="00AE59F3">
      <w:pPr>
        <w:spacing w:line="600" w:lineRule="exact"/>
        <w:ind w:firstLineChars="200" w:firstLine="640"/>
        <w:rPr>
          <w:rFonts w:eastAsia="仿宋_GB2312"/>
          <w:sz w:val="32"/>
          <w:szCs w:val="32"/>
        </w:rPr>
      </w:pPr>
      <w:r>
        <w:rPr>
          <w:rFonts w:eastAsia="仿宋_GB2312"/>
          <w:sz w:val="32"/>
          <w:szCs w:val="32"/>
        </w:rPr>
        <w:t>一般每篇文章可选</w:t>
      </w:r>
      <w:r>
        <w:rPr>
          <w:rFonts w:eastAsia="仿宋_GB2312"/>
          <w:sz w:val="32"/>
          <w:szCs w:val="32"/>
        </w:rPr>
        <w:t xml:space="preserve"> 3-5</w:t>
      </w:r>
      <w:r>
        <w:rPr>
          <w:rFonts w:eastAsia="仿宋_GB2312"/>
          <w:sz w:val="32"/>
          <w:szCs w:val="32"/>
        </w:rPr>
        <w:t>个关键词，用全称。关键词为反映文</w:t>
      </w:r>
      <w:r>
        <w:rPr>
          <w:rFonts w:eastAsia="仿宋_GB2312"/>
          <w:sz w:val="32"/>
          <w:szCs w:val="32"/>
        </w:rPr>
        <w:lastRenderedPageBreak/>
        <w:t>章最主要内容、对文献检索有重要作用的术语，多个关键词之间以</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隔开。</w:t>
      </w:r>
    </w:p>
    <w:p w:rsidR="008134A7" w:rsidRDefault="00AE59F3">
      <w:pPr>
        <w:spacing w:line="600" w:lineRule="exact"/>
        <w:ind w:firstLineChars="200" w:firstLine="640"/>
        <w:rPr>
          <w:rFonts w:eastAsia="黑体"/>
          <w:sz w:val="32"/>
          <w:szCs w:val="32"/>
        </w:rPr>
      </w:pPr>
      <w:r>
        <w:rPr>
          <w:rFonts w:eastAsia="黑体"/>
          <w:sz w:val="32"/>
          <w:szCs w:val="32"/>
        </w:rPr>
        <w:t>五、图表</w:t>
      </w:r>
      <w:r>
        <w:rPr>
          <w:rFonts w:eastAsia="仿宋_GB2312" w:hint="eastAsia"/>
          <w:sz w:val="32"/>
          <w:szCs w:val="32"/>
        </w:rPr>
        <w:t>（图表标题用黑体小四不加粗）</w:t>
      </w:r>
    </w:p>
    <w:p w:rsidR="008134A7" w:rsidRDefault="00AE59F3">
      <w:pPr>
        <w:spacing w:line="600" w:lineRule="exact"/>
        <w:ind w:firstLineChars="200" w:firstLine="640"/>
        <w:rPr>
          <w:rFonts w:eastAsia="仿宋_GB2312"/>
          <w:sz w:val="32"/>
          <w:szCs w:val="32"/>
        </w:rPr>
      </w:pPr>
      <w:r>
        <w:rPr>
          <w:rFonts w:eastAsia="仿宋_GB2312"/>
          <w:sz w:val="32"/>
          <w:szCs w:val="32"/>
        </w:rPr>
        <w:t>文中插图与表格放在相应正文之后，分别按出现顺序用图</w:t>
      </w:r>
      <w:r>
        <w:rPr>
          <w:rFonts w:eastAsia="仿宋_GB2312"/>
          <w:sz w:val="32"/>
          <w:szCs w:val="32"/>
        </w:rPr>
        <w:t>1</w:t>
      </w:r>
      <w:r>
        <w:rPr>
          <w:rFonts w:eastAsia="仿宋_GB2312"/>
          <w:sz w:val="32"/>
          <w:szCs w:val="32"/>
        </w:rPr>
        <w:t>、图</w:t>
      </w:r>
      <w:r>
        <w:rPr>
          <w:rFonts w:eastAsia="仿宋_GB2312"/>
          <w:sz w:val="32"/>
          <w:szCs w:val="32"/>
        </w:rPr>
        <w:t>2……</w:t>
      </w:r>
      <w:r>
        <w:rPr>
          <w:rFonts w:eastAsia="仿宋_GB2312"/>
          <w:sz w:val="32"/>
          <w:szCs w:val="32"/>
        </w:rPr>
        <w:t>或表</w:t>
      </w:r>
      <w:r>
        <w:rPr>
          <w:rFonts w:eastAsia="仿宋_GB2312"/>
          <w:sz w:val="32"/>
          <w:szCs w:val="32"/>
        </w:rPr>
        <w:t>1</w:t>
      </w:r>
      <w:r>
        <w:rPr>
          <w:rFonts w:eastAsia="仿宋_GB2312"/>
          <w:sz w:val="32"/>
          <w:szCs w:val="32"/>
        </w:rPr>
        <w:t>、表</w:t>
      </w:r>
      <w:r>
        <w:rPr>
          <w:rFonts w:eastAsia="仿宋_GB2312"/>
          <w:sz w:val="32"/>
          <w:szCs w:val="32"/>
        </w:rPr>
        <w:t>2……</w:t>
      </w:r>
      <w:r>
        <w:rPr>
          <w:rFonts w:eastAsia="仿宋_GB2312"/>
          <w:sz w:val="32"/>
          <w:szCs w:val="32"/>
        </w:rPr>
        <w:t>统一编号。插图的序号、标题及注释居中置于图的下方，表格的序号及标题置于表格上方，</w:t>
      </w:r>
      <w:proofErr w:type="gramStart"/>
      <w:r>
        <w:rPr>
          <w:rFonts w:eastAsia="仿宋_GB2312"/>
          <w:sz w:val="32"/>
          <w:szCs w:val="32"/>
        </w:rPr>
        <w:t>表注置于</w:t>
      </w:r>
      <w:proofErr w:type="gramEnd"/>
      <w:r>
        <w:rPr>
          <w:rFonts w:eastAsia="仿宋_GB2312"/>
          <w:sz w:val="32"/>
          <w:szCs w:val="32"/>
        </w:rPr>
        <w:t>表格的下方。全文只有一个</w:t>
      </w:r>
      <w:r>
        <w:rPr>
          <w:rFonts w:eastAsia="仿宋_GB2312"/>
          <w:sz w:val="32"/>
          <w:szCs w:val="32"/>
        </w:rPr>
        <w:t>表或一个图时，只标注</w:t>
      </w:r>
      <w:r>
        <w:rPr>
          <w:rFonts w:eastAsia="仿宋_GB2312"/>
          <w:sz w:val="32"/>
          <w:szCs w:val="32"/>
        </w:rPr>
        <w:t>“</w:t>
      </w:r>
      <w:r>
        <w:rPr>
          <w:rFonts w:eastAsia="仿宋_GB2312"/>
          <w:sz w:val="32"/>
          <w:szCs w:val="32"/>
        </w:rPr>
        <w:t>表</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图</w:t>
      </w:r>
      <w:r>
        <w:rPr>
          <w:rFonts w:eastAsia="仿宋_GB2312"/>
          <w:sz w:val="32"/>
          <w:szCs w:val="32"/>
        </w:rPr>
        <w:t>”</w:t>
      </w:r>
      <w:r>
        <w:rPr>
          <w:rFonts w:eastAsia="仿宋_GB2312"/>
          <w:sz w:val="32"/>
          <w:szCs w:val="32"/>
        </w:rPr>
        <w:t>，不标序号。</w:t>
      </w:r>
    </w:p>
    <w:p w:rsidR="008134A7" w:rsidRDefault="00AE59F3">
      <w:pPr>
        <w:spacing w:line="600" w:lineRule="exact"/>
        <w:ind w:firstLineChars="200" w:firstLine="640"/>
        <w:rPr>
          <w:rFonts w:eastAsia="黑体"/>
          <w:sz w:val="32"/>
          <w:szCs w:val="32"/>
        </w:rPr>
      </w:pPr>
      <w:r>
        <w:rPr>
          <w:rFonts w:eastAsia="黑体"/>
          <w:sz w:val="32"/>
          <w:szCs w:val="32"/>
        </w:rPr>
        <w:t>六、章节标题编号</w:t>
      </w:r>
      <w:r>
        <w:rPr>
          <w:rFonts w:eastAsia="仿宋_GB2312" w:hint="eastAsia"/>
          <w:sz w:val="32"/>
          <w:szCs w:val="32"/>
        </w:rPr>
        <w:t>（</w:t>
      </w:r>
      <w:r>
        <w:rPr>
          <w:rFonts w:eastAsia="仿宋_GB2312"/>
          <w:sz w:val="32"/>
          <w:szCs w:val="32"/>
        </w:rPr>
        <w:t>一级标题用黑体四号不加粗，二级</w:t>
      </w:r>
      <w:r>
        <w:rPr>
          <w:rFonts w:eastAsia="仿宋_GB2312" w:hint="eastAsia"/>
          <w:sz w:val="32"/>
          <w:szCs w:val="32"/>
        </w:rPr>
        <w:t>及以下</w:t>
      </w:r>
      <w:r>
        <w:rPr>
          <w:rFonts w:eastAsia="仿宋_GB2312"/>
          <w:sz w:val="32"/>
          <w:szCs w:val="32"/>
        </w:rPr>
        <w:t>标题用仿宋四号加粗</w:t>
      </w:r>
      <w:r>
        <w:rPr>
          <w:rFonts w:eastAsia="仿宋_GB2312" w:hint="eastAsia"/>
          <w:sz w:val="32"/>
          <w:szCs w:val="32"/>
        </w:rPr>
        <w:t>）</w:t>
      </w:r>
    </w:p>
    <w:p w:rsidR="008134A7" w:rsidRDefault="00AE59F3">
      <w:pPr>
        <w:spacing w:line="600" w:lineRule="exact"/>
        <w:ind w:firstLineChars="200" w:firstLine="640"/>
        <w:rPr>
          <w:rFonts w:eastAsia="仿宋_GB2312"/>
          <w:sz w:val="32"/>
          <w:szCs w:val="32"/>
        </w:rPr>
      </w:pPr>
      <w:r>
        <w:rPr>
          <w:rFonts w:eastAsia="仿宋_GB2312"/>
          <w:sz w:val="32"/>
          <w:szCs w:val="32"/>
        </w:rPr>
        <w:t>一级标题用一、二、三</w:t>
      </w:r>
      <w:r>
        <w:rPr>
          <w:rFonts w:eastAsia="仿宋_GB2312"/>
          <w:sz w:val="32"/>
          <w:szCs w:val="32"/>
        </w:rPr>
        <w:t>……</w:t>
      </w:r>
      <w:r>
        <w:rPr>
          <w:rFonts w:eastAsia="仿宋_GB2312"/>
          <w:sz w:val="32"/>
          <w:szCs w:val="32"/>
        </w:rPr>
        <w:t>；</w:t>
      </w:r>
    </w:p>
    <w:p w:rsidR="008134A7" w:rsidRDefault="00AE59F3">
      <w:pPr>
        <w:spacing w:line="600" w:lineRule="exact"/>
        <w:ind w:firstLineChars="200" w:firstLine="640"/>
        <w:rPr>
          <w:rFonts w:eastAsia="仿宋_GB2312"/>
          <w:sz w:val="32"/>
          <w:szCs w:val="32"/>
        </w:rPr>
      </w:pPr>
      <w:r>
        <w:rPr>
          <w:rFonts w:eastAsia="仿宋_GB2312"/>
          <w:sz w:val="32"/>
          <w:szCs w:val="32"/>
        </w:rPr>
        <w:t>二级标题用（</w:t>
      </w:r>
      <w:proofErr w:type="gramStart"/>
      <w:r>
        <w:rPr>
          <w:rFonts w:eastAsia="仿宋_GB2312"/>
          <w:sz w:val="32"/>
          <w:szCs w:val="32"/>
        </w:rPr>
        <w:t>一</w:t>
      </w:r>
      <w:proofErr w:type="gramEnd"/>
      <w:r>
        <w:rPr>
          <w:rFonts w:eastAsia="仿宋_GB2312"/>
          <w:sz w:val="32"/>
          <w:szCs w:val="32"/>
        </w:rPr>
        <w:t>）（二）（三）</w:t>
      </w:r>
      <w:r>
        <w:rPr>
          <w:rFonts w:eastAsia="仿宋_GB2312"/>
          <w:sz w:val="32"/>
          <w:szCs w:val="32"/>
        </w:rPr>
        <w:t>……</w:t>
      </w:r>
      <w:r>
        <w:rPr>
          <w:rFonts w:eastAsia="仿宋_GB2312"/>
          <w:sz w:val="32"/>
          <w:szCs w:val="32"/>
        </w:rPr>
        <w:t>；</w:t>
      </w:r>
    </w:p>
    <w:p w:rsidR="008134A7" w:rsidRDefault="00AE59F3">
      <w:pPr>
        <w:spacing w:line="600" w:lineRule="exact"/>
        <w:ind w:firstLineChars="200" w:firstLine="640"/>
        <w:rPr>
          <w:rFonts w:eastAsia="仿宋_GB2312"/>
          <w:sz w:val="32"/>
          <w:szCs w:val="32"/>
        </w:rPr>
      </w:pPr>
      <w:r>
        <w:rPr>
          <w:rFonts w:eastAsia="仿宋_GB2312"/>
          <w:sz w:val="32"/>
          <w:szCs w:val="32"/>
        </w:rPr>
        <w:t>三级标题用阿拉伯数字编号</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w:t>
      </w:r>
      <w:r>
        <w:rPr>
          <w:rFonts w:eastAsia="仿宋_GB2312"/>
          <w:sz w:val="32"/>
          <w:szCs w:val="32"/>
        </w:rPr>
        <w:t>；</w:t>
      </w:r>
    </w:p>
    <w:p w:rsidR="008134A7" w:rsidRDefault="00AE59F3">
      <w:pPr>
        <w:spacing w:line="600" w:lineRule="exact"/>
        <w:ind w:firstLineChars="200" w:firstLine="640"/>
        <w:rPr>
          <w:rFonts w:eastAsia="仿宋_GB2312"/>
          <w:sz w:val="32"/>
          <w:szCs w:val="32"/>
        </w:rPr>
      </w:pPr>
      <w:r>
        <w:rPr>
          <w:rFonts w:eastAsia="仿宋_GB2312"/>
          <w:sz w:val="32"/>
          <w:szCs w:val="32"/>
        </w:rPr>
        <w:t>四级标题用（</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w:t>
      </w:r>
      <w:r>
        <w:rPr>
          <w:rFonts w:eastAsia="仿宋_GB2312"/>
          <w:sz w:val="32"/>
          <w:szCs w:val="32"/>
        </w:rPr>
        <w:t>。</w:t>
      </w:r>
    </w:p>
    <w:p w:rsidR="008134A7" w:rsidRDefault="00AE59F3">
      <w:pPr>
        <w:spacing w:line="600" w:lineRule="exact"/>
        <w:ind w:firstLineChars="200" w:firstLine="640"/>
        <w:rPr>
          <w:rFonts w:eastAsia="仿宋_GB2312"/>
          <w:sz w:val="32"/>
          <w:szCs w:val="32"/>
        </w:rPr>
      </w:pPr>
      <w:r>
        <w:rPr>
          <w:rFonts w:eastAsia="黑体"/>
          <w:sz w:val="32"/>
          <w:szCs w:val="32"/>
        </w:rPr>
        <w:t>七、参考文献</w:t>
      </w:r>
      <w:r>
        <w:rPr>
          <w:rFonts w:eastAsia="仿宋_GB2312"/>
          <w:sz w:val="32"/>
          <w:szCs w:val="32"/>
        </w:rPr>
        <w:t>（</w:t>
      </w:r>
      <w:r>
        <w:rPr>
          <w:rFonts w:eastAsia="仿宋_GB2312"/>
          <w:sz w:val="32"/>
          <w:szCs w:val="32"/>
        </w:rPr>
        <w:t>“</w:t>
      </w:r>
      <w:r>
        <w:rPr>
          <w:rFonts w:eastAsia="仿宋_GB2312"/>
          <w:sz w:val="32"/>
          <w:szCs w:val="32"/>
        </w:rPr>
        <w:t>参考文献</w:t>
      </w:r>
      <w:r>
        <w:rPr>
          <w:rFonts w:eastAsia="仿宋_GB2312"/>
          <w:sz w:val="32"/>
          <w:szCs w:val="32"/>
        </w:rPr>
        <w:t>”</w:t>
      </w:r>
      <w:r>
        <w:rPr>
          <w:rFonts w:eastAsia="仿宋_GB2312"/>
          <w:sz w:val="32"/>
          <w:szCs w:val="32"/>
        </w:rPr>
        <w:t>用黑体</w:t>
      </w:r>
      <w:r>
        <w:rPr>
          <w:rFonts w:eastAsia="仿宋_GB2312"/>
          <w:sz w:val="32"/>
          <w:szCs w:val="32"/>
        </w:rPr>
        <w:t>小四</w:t>
      </w:r>
      <w:r>
        <w:rPr>
          <w:rFonts w:eastAsia="仿宋_GB2312"/>
          <w:sz w:val="32"/>
          <w:szCs w:val="32"/>
        </w:rPr>
        <w:t>号</w:t>
      </w:r>
      <w:r>
        <w:rPr>
          <w:rFonts w:eastAsia="仿宋_GB2312"/>
          <w:sz w:val="32"/>
          <w:szCs w:val="32"/>
        </w:rPr>
        <w:t>不加粗</w:t>
      </w:r>
      <w:r>
        <w:rPr>
          <w:rFonts w:eastAsia="仿宋_GB2312"/>
          <w:sz w:val="32"/>
          <w:szCs w:val="32"/>
        </w:rPr>
        <w:t>，参考文献内容用</w:t>
      </w:r>
      <w:r>
        <w:rPr>
          <w:rFonts w:eastAsia="仿宋_GB2312"/>
          <w:sz w:val="32"/>
          <w:szCs w:val="32"/>
        </w:rPr>
        <w:t>楷体小四</w:t>
      </w:r>
      <w:r>
        <w:rPr>
          <w:rFonts w:eastAsia="仿宋_GB2312"/>
          <w:sz w:val="32"/>
          <w:szCs w:val="32"/>
        </w:rPr>
        <w:t>号不加粗</w:t>
      </w:r>
      <w:r>
        <w:rPr>
          <w:rFonts w:eastAsia="仿宋_GB2312"/>
          <w:sz w:val="32"/>
          <w:szCs w:val="32"/>
        </w:rPr>
        <w:t>，</w:t>
      </w:r>
      <w:r>
        <w:rPr>
          <w:rFonts w:eastAsia="仿宋_GB2312"/>
          <w:sz w:val="32"/>
          <w:szCs w:val="32"/>
        </w:rPr>
        <w:t>行距</w:t>
      </w:r>
      <w:r>
        <w:rPr>
          <w:rFonts w:eastAsia="仿宋_GB2312"/>
          <w:sz w:val="32"/>
          <w:szCs w:val="32"/>
        </w:rPr>
        <w:t>22</w:t>
      </w:r>
      <w:r>
        <w:rPr>
          <w:rFonts w:eastAsia="仿宋_GB2312"/>
          <w:sz w:val="32"/>
          <w:szCs w:val="32"/>
        </w:rPr>
        <w:t>磅</w:t>
      </w:r>
      <w:r>
        <w:rPr>
          <w:rFonts w:eastAsia="仿宋_GB2312"/>
          <w:sz w:val="32"/>
          <w:szCs w:val="32"/>
        </w:rPr>
        <w:t>）</w:t>
      </w:r>
    </w:p>
    <w:p w:rsidR="008134A7" w:rsidRDefault="00AE59F3">
      <w:pPr>
        <w:spacing w:line="600" w:lineRule="exact"/>
        <w:ind w:firstLineChars="200" w:firstLine="640"/>
        <w:rPr>
          <w:rFonts w:eastAsia="仿宋_GB2312"/>
          <w:sz w:val="32"/>
          <w:szCs w:val="32"/>
        </w:rPr>
      </w:pPr>
      <w:r>
        <w:rPr>
          <w:rFonts w:eastAsia="仿宋_GB2312"/>
          <w:sz w:val="32"/>
          <w:szCs w:val="32"/>
        </w:rPr>
        <w:t>参考文献应依照引用的先后顺序标出，根据文献类型与文献载体代码（</w:t>
      </w:r>
      <w:r>
        <w:rPr>
          <w:rFonts w:eastAsia="仿宋_GB2312"/>
          <w:sz w:val="32"/>
          <w:szCs w:val="32"/>
        </w:rPr>
        <w:t>GB 3469</w:t>
      </w:r>
      <w:r>
        <w:rPr>
          <w:rFonts w:eastAsia="仿宋_GB2312"/>
          <w:sz w:val="32"/>
          <w:szCs w:val="32"/>
        </w:rPr>
        <w:t>）规定，以单字母方式标识以下各种参考文献类型：</w:t>
      </w:r>
    </w:p>
    <w:p w:rsidR="008134A7" w:rsidRDefault="00AE59F3">
      <w:pPr>
        <w:spacing w:line="600" w:lineRule="exact"/>
        <w:ind w:firstLineChars="200" w:firstLine="640"/>
        <w:rPr>
          <w:rFonts w:eastAsia="仿宋_GB2312"/>
          <w:sz w:val="32"/>
          <w:szCs w:val="32"/>
        </w:rPr>
      </w:pPr>
      <w:r>
        <w:rPr>
          <w:rFonts w:eastAsia="仿宋_GB2312"/>
          <w:sz w:val="32"/>
          <w:szCs w:val="32"/>
        </w:rPr>
        <w:t>专著</w:t>
      </w:r>
      <w:r>
        <w:rPr>
          <w:rFonts w:eastAsia="仿宋_GB2312"/>
          <w:sz w:val="32"/>
          <w:szCs w:val="32"/>
        </w:rPr>
        <w:t>[M]</w:t>
      </w:r>
      <w:r>
        <w:rPr>
          <w:rFonts w:eastAsia="仿宋_GB2312"/>
          <w:sz w:val="32"/>
          <w:szCs w:val="32"/>
        </w:rPr>
        <w:t>、论文集</w:t>
      </w:r>
      <w:r>
        <w:rPr>
          <w:rFonts w:eastAsia="仿宋_GB2312"/>
          <w:sz w:val="32"/>
          <w:szCs w:val="32"/>
        </w:rPr>
        <w:t>[C]</w:t>
      </w:r>
      <w:r>
        <w:rPr>
          <w:rFonts w:eastAsia="仿宋_GB2312"/>
          <w:sz w:val="32"/>
          <w:szCs w:val="32"/>
        </w:rPr>
        <w:t>、报纸文章</w:t>
      </w:r>
      <w:r>
        <w:rPr>
          <w:rFonts w:eastAsia="仿宋_GB2312"/>
          <w:sz w:val="32"/>
          <w:szCs w:val="32"/>
        </w:rPr>
        <w:t>[N]</w:t>
      </w:r>
      <w:r>
        <w:rPr>
          <w:rFonts w:eastAsia="仿宋_GB2312"/>
          <w:sz w:val="32"/>
          <w:szCs w:val="32"/>
        </w:rPr>
        <w:t>、期刊文章</w:t>
      </w:r>
      <w:r>
        <w:rPr>
          <w:rFonts w:eastAsia="仿宋_GB2312"/>
          <w:sz w:val="32"/>
          <w:szCs w:val="32"/>
        </w:rPr>
        <w:t>[J]</w:t>
      </w:r>
      <w:r>
        <w:rPr>
          <w:rFonts w:eastAsia="仿宋_GB2312"/>
          <w:sz w:val="32"/>
          <w:szCs w:val="32"/>
        </w:rPr>
        <w:t>、学位论文</w:t>
      </w:r>
      <w:r>
        <w:rPr>
          <w:rFonts w:eastAsia="仿宋_GB2312"/>
          <w:sz w:val="32"/>
          <w:szCs w:val="32"/>
        </w:rPr>
        <w:t>[D]</w:t>
      </w:r>
      <w:r>
        <w:rPr>
          <w:rFonts w:eastAsia="仿宋_GB2312"/>
          <w:sz w:val="32"/>
          <w:szCs w:val="32"/>
        </w:rPr>
        <w:t>、报告</w:t>
      </w:r>
      <w:r>
        <w:rPr>
          <w:rFonts w:eastAsia="仿宋_GB2312"/>
          <w:sz w:val="32"/>
          <w:szCs w:val="32"/>
        </w:rPr>
        <w:t>[R]</w:t>
      </w:r>
      <w:r>
        <w:rPr>
          <w:rFonts w:eastAsia="仿宋_GB2312"/>
          <w:sz w:val="32"/>
          <w:szCs w:val="32"/>
        </w:rPr>
        <w:t>、标准</w:t>
      </w:r>
      <w:r>
        <w:rPr>
          <w:rFonts w:eastAsia="仿宋_GB2312"/>
          <w:sz w:val="32"/>
          <w:szCs w:val="32"/>
        </w:rPr>
        <w:t>[S]</w:t>
      </w:r>
      <w:r>
        <w:rPr>
          <w:rFonts w:eastAsia="仿宋_GB2312"/>
          <w:sz w:val="32"/>
          <w:szCs w:val="32"/>
        </w:rPr>
        <w:t>、专利</w:t>
      </w:r>
      <w:r>
        <w:rPr>
          <w:rFonts w:eastAsia="仿宋_GB2312"/>
          <w:sz w:val="32"/>
          <w:szCs w:val="32"/>
        </w:rPr>
        <w:t>[P]</w:t>
      </w:r>
      <w:r>
        <w:rPr>
          <w:rFonts w:eastAsia="仿宋_GB2312"/>
          <w:sz w:val="32"/>
          <w:szCs w:val="32"/>
        </w:rPr>
        <w:t>、网上电子公告</w:t>
      </w:r>
      <w:r>
        <w:rPr>
          <w:rFonts w:eastAsia="仿宋_GB2312"/>
          <w:sz w:val="32"/>
          <w:szCs w:val="32"/>
        </w:rPr>
        <w:t>[EB/OL]</w:t>
      </w:r>
      <w:r>
        <w:rPr>
          <w:rFonts w:eastAsia="仿宋_GB2312"/>
          <w:sz w:val="32"/>
          <w:szCs w:val="32"/>
        </w:rPr>
        <w:t>、网上期刊</w:t>
      </w:r>
      <w:r>
        <w:rPr>
          <w:rFonts w:eastAsia="仿宋_GB2312"/>
          <w:sz w:val="32"/>
          <w:szCs w:val="32"/>
        </w:rPr>
        <w:t>[J/OL]</w:t>
      </w:r>
      <w:r>
        <w:rPr>
          <w:rFonts w:eastAsia="仿宋_GB2312"/>
          <w:sz w:val="32"/>
          <w:szCs w:val="32"/>
        </w:rPr>
        <w:t>、网上报纸文章</w:t>
      </w:r>
      <w:r>
        <w:rPr>
          <w:rFonts w:eastAsia="仿宋_GB2312"/>
          <w:sz w:val="32"/>
          <w:szCs w:val="32"/>
        </w:rPr>
        <w:t>[N/OL]</w:t>
      </w:r>
      <w:r>
        <w:rPr>
          <w:rFonts w:eastAsia="仿宋_GB2312"/>
          <w:sz w:val="32"/>
          <w:szCs w:val="32"/>
        </w:rPr>
        <w:t>、其他未说明的文献类型</w:t>
      </w:r>
      <w:r>
        <w:rPr>
          <w:rFonts w:eastAsia="仿宋_GB2312"/>
          <w:sz w:val="32"/>
          <w:szCs w:val="32"/>
        </w:rPr>
        <w:t>[Z]</w:t>
      </w:r>
      <w:r>
        <w:rPr>
          <w:rFonts w:eastAsia="仿宋_GB2312"/>
          <w:sz w:val="32"/>
          <w:szCs w:val="32"/>
        </w:rPr>
        <w:t>。</w:t>
      </w:r>
      <w:r>
        <w:rPr>
          <w:rFonts w:eastAsia="仿宋_GB2312"/>
          <w:sz w:val="32"/>
          <w:szCs w:val="32"/>
        </w:rPr>
        <w:t xml:space="preserve"> </w:t>
      </w:r>
    </w:p>
    <w:p w:rsidR="008134A7" w:rsidRDefault="00AE59F3">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）引用专著的：作者姓名</w:t>
      </w:r>
      <w:r>
        <w:rPr>
          <w:rFonts w:eastAsia="仿宋_GB2312"/>
          <w:sz w:val="32"/>
          <w:szCs w:val="32"/>
        </w:rPr>
        <w:t>.</w:t>
      </w:r>
      <w:r>
        <w:rPr>
          <w:rFonts w:eastAsia="仿宋_GB2312"/>
          <w:sz w:val="32"/>
          <w:szCs w:val="32"/>
        </w:rPr>
        <w:t>书名</w:t>
      </w:r>
      <w:r>
        <w:rPr>
          <w:rFonts w:eastAsia="仿宋_GB2312"/>
          <w:sz w:val="32"/>
          <w:szCs w:val="32"/>
        </w:rPr>
        <w:t>[M].</w:t>
      </w:r>
      <w:r>
        <w:rPr>
          <w:rFonts w:eastAsia="仿宋_GB2312"/>
          <w:sz w:val="32"/>
          <w:szCs w:val="32"/>
        </w:rPr>
        <w:t>出版地：出版者，出版年</w:t>
      </w:r>
      <w:r>
        <w:rPr>
          <w:rFonts w:eastAsia="仿宋_GB2312"/>
          <w:sz w:val="32"/>
          <w:szCs w:val="32"/>
        </w:rPr>
        <w:t>.</w:t>
      </w:r>
      <w:r>
        <w:rPr>
          <w:rFonts w:eastAsia="仿宋_GB2312"/>
          <w:sz w:val="32"/>
          <w:szCs w:val="32"/>
        </w:rPr>
        <w:t>起止页码</w:t>
      </w:r>
      <w:r>
        <w:rPr>
          <w:rFonts w:eastAsia="仿宋_GB2312"/>
          <w:sz w:val="32"/>
          <w:szCs w:val="32"/>
        </w:rPr>
        <w:t>.</w:t>
      </w:r>
      <w:r>
        <w:rPr>
          <w:rFonts w:eastAsia="仿宋_GB2312"/>
          <w:sz w:val="32"/>
          <w:szCs w:val="32"/>
        </w:rPr>
        <w:t>如，</w:t>
      </w:r>
      <w:r>
        <w:rPr>
          <w:rFonts w:eastAsia="仿宋_GB2312"/>
          <w:sz w:val="32"/>
          <w:szCs w:val="32"/>
        </w:rPr>
        <w:t>[1]</w:t>
      </w:r>
      <w:proofErr w:type="spellStart"/>
      <w:r>
        <w:rPr>
          <w:rFonts w:eastAsia="仿宋_GB2312"/>
          <w:sz w:val="32"/>
          <w:szCs w:val="32"/>
        </w:rPr>
        <w:t>xxx.xxxxxxxx</w:t>
      </w:r>
      <w:proofErr w:type="spellEnd"/>
      <w:r>
        <w:rPr>
          <w:rFonts w:eastAsia="仿宋_GB2312"/>
          <w:sz w:val="32"/>
          <w:szCs w:val="32"/>
        </w:rPr>
        <w:t>[M].</w:t>
      </w:r>
      <w:r>
        <w:rPr>
          <w:rFonts w:eastAsia="仿宋_GB2312"/>
          <w:sz w:val="32"/>
          <w:szCs w:val="32"/>
        </w:rPr>
        <w:t>北京：高等教育出版社，</w:t>
      </w:r>
      <w:r>
        <w:rPr>
          <w:rFonts w:eastAsia="仿宋_GB2312"/>
          <w:sz w:val="32"/>
          <w:szCs w:val="32"/>
        </w:rPr>
        <w:lastRenderedPageBreak/>
        <w:t xml:space="preserve">2012.121-123. </w:t>
      </w:r>
    </w:p>
    <w:p w:rsidR="008134A7" w:rsidRDefault="00AE59F3">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）引用期刊文章的：作者姓名</w:t>
      </w:r>
      <w:r>
        <w:rPr>
          <w:rFonts w:eastAsia="仿宋_GB2312"/>
          <w:sz w:val="32"/>
          <w:szCs w:val="32"/>
        </w:rPr>
        <w:t>.</w:t>
      </w:r>
      <w:r>
        <w:rPr>
          <w:rFonts w:eastAsia="仿宋_GB2312"/>
          <w:sz w:val="32"/>
          <w:szCs w:val="32"/>
        </w:rPr>
        <w:t>文章名</w:t>
      </w:r>
      <w:r>
        <w:rPr>
          <w:rFonts w:eastAsia="仿宋_GB2312"/>
          <w:sz w:val="32"/>
          <w:szCs w:val="32"/>
        </w:rPr>
        <w:t>[J].</w:t>
      </w:r>
      <w:r>
        <w:rPr>
          <w:rFonts w:eastAsia="仿宋_GB2312"/>
          <w:sz w:val="32"/>
          <w:szCs w:val="32"/>
        </w:rPr>
        <w:t>刊名，年，卷（期）：起止页码</w:t>
      </w:r>
      <w:r>
        <w:rPr>
          <w:rFonts w:eastAsia="仿宋_GB2312"/>
          <w:sz w:val="32"/>
          <w:szCs w:val="32"/>
        </w:rPr>
        <w:t>.</w:t>
      </w:r>
      <w:r>
        <w:rPr>
          <w:rFonts w:eastAsia="仿宋_GB2312"/>
          <w:sz w:val="32"/>
          <w:szCs w:val="32"/>
        </w:rPr>
        <w:t>如，</w:t>
      </w:r>
      <w:r>
        <w:rPr>
          <w:rFonts w:eastAsia="仿宋_GB2312"/>
          <w:sz w:val="32"/>
          <w:szCs w:val="32"/>
        </w:rPr>
        <w:t>[1]</w:t>
      </w:r>
      <w:proofErr w:type="spellStart"/>
      <w:r>
        <w:rPr>
          <w:rFonts w:eastAsia="仿宋_GB2312"/>
          <w:sz w:val="32"/>
          <w:szCs w:val="32"/>
        </w:rPr>
        <w:t>xxx.xxxxxxxx</w:t>
      </w:r>
      <w:proofErr w:type="spellEnd"/>
      <w:r>
        <w:rPr>
          <w:rFonts w:eastAsia="仿宋_GB2312"/>
          <w:sz w:val="32"/>
          <w:szCs w:val="32"/>
        </w:rPr>
        <w:t xml:space="preserve"> [J].</w:t>
      </w:r>
      <w:r>
        <w:rPr>
          <w:rFonts w:eastAsia="仿宋_GB2312"/>
          <w:sz w:val="32"/>
          <w:szCs w:val="32"/>
        </w:rPr>
        <w:t>教育研</w:t>
      </w:r>
      <w:r>
        <w:rPr>
          <w:rFonts w:eastAsia="仿宋_GB2312"/>
          <w:sz w:val="32"/>
          <w:szCs w:val="32"/>
        </w:rPr>
        <w:t>究，</w:t>
      </w:r>
      <w:r>
        <w:rPr>
          <w:rFonts w:eastAsia="仿宋_GB2312"/>
          <w:sz w:val="32"/>
          <w:szCs w:val="32"/>
        </w:rPr>
        <w:t>2010</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22-27.</w:t>
      </w:r>
    </w:p>
    <w:p w:rsidR="008134A7" w:rsidRDefault="00AE59F3">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）引用学位论文的：作者姓名</w:t>
      </w:r>
      <w:r>
        <w:rPr>
          <w:rFonts w:eastAsia="仿宋_GB2312"/>
          <w:sz w:val="32"/>
          <w:szCs w:val="32"/>
        </w:rPr>
        <w:t>.</w:t>
      </w:r>
      <w:r>
        <w:rPr>
          <w:rFonts w:eastAsia="仿宋_GB2312"/>
          <w:sz w:val="32"/>
          <w:szCs w:val="32"/>
        </w:rPr>
        <w:t>题名</w:t>
      </w:r>
      <w:r>
        <w:rPr>
          <w:rFonts w:eastAsia="仿宋_GB2312"/>
          <w:sz w:val="32"/>
          <w:szCs w:val="32"/>
        </w:rPr>
        <w:t>[D].</w:t>
      </w:r>
      <w:r>
        <w:rPr>
          <w:rFonts w:eastAsia="仿宋_GB2312"/>
          <w:sz w:val="32"/>
          <w:szCs w:val="32"/>
        </w:rPr>
        <w:t>授予学位地：授予学位单位，出版年</w:t>
      </w:r>
      <w:r>
        <w:rPr>
          <w:rFonts w:eastAsia="仿宋_GB2312"/>
          <w:sz w:val="32"/>
          <w:szCs w:val="32"/>
        </w:rPr>
        <w:t>.</w:t>
      </w:r>
      <w:r>
        <w:rPr>
          <w:rFonts w:eastAsia="仿宋_GB2312"/>
          <w:sz w:val="32"/>
          <w:szCs w:val="32"/>
        </w:rPr>
        <w:t>如，</w:t>
      </w:r>
      <w:r>
        <w:rPr>
          <w:rFonts w:eastAsia="仿宋_GB2312"/>
          <w:sz w:val="32"/>
          <w:szCs w:val="32"/>
        </w:rPr>
        <w:t>[1]</w:t>
      </w:r>
      <w:proofErr w:type="spellStart"/>
      <w:r>
        <w:rPr>
          <w:rFonts w:eastAsia="仿宋_GB2312"/>
          <w:sz w:val="32"/>
          <w:szCs w:val="32"/>
        </w:rPr>
        <w:t>xxx.xxxxxxxx</w:t>
      </w:r>
      <w:proofErr w:type="spellEnd"/>
      <w:r>
        <w:rPr>
          <w:rFonts w:eastAsia="仿宋_GB2312"/>
          <w:sz w:val="32"/>
          <w:szCs w:val="32"/>
        </w:rPr>
        <w:t xml:space="preserve"> [D].</w:t>
      </w:r>
      <w:r>
        <w:rPr>
          <w:rFonts w:eastAsia="仿宋_GB2312"/>
          <w:sz w:val="32"/>
          <w:szCs w:val="32"/>
        </w:rPr>
        <w:t>长沙：湖南师范大学，</w:t>
      </w:r>
      <w:r>
        <w:rPr>
          <w:rFonts w:eastAsia="仿宋_GB2312"/>
          <w:sz w:val="32"/>
          <w:szCs w:val="32"/>
        </w:rPr>
        <w:t>2011.</w:t>
      </w:r>
    </w:p>
    <w:p w:rsidR="008134A7" w:rsidRDefault="00AE59F3">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）引用电子文献的：主要责任者</w:t>
      </w:r>
      <w:r>
        <w:rPr>
          <w:rFonts w:eastAsia="仿宋_GB2312"/>
          <w:sz w:val="32"/>
          <w:szCs w:val="32"/>
        </w:rPr>
        <w:t>.</w:t>
      </w:r>
      <w:r>
        <w:rPr>
          <w:rFonts w:eastAsia="仿宋_GB2312"/>
          <w:sz w:val="32"/>
          <w:szCs w:val="32"/>
        </w:rPr>
        <w:t>文献题名</w:t>
      </w:r>
      <w:r>
        <w:rPr>
          <w:rFonts w:eastAsia="仿宋_GB2312"/>
          <w:sz w:val="32"/>
          <w:szCs w:val="32"/>
        </w:rPr>
        <w:t>.</w:t>
      </w:r>
      <w:r>
        <w:rPr>
          <w:rFonts w:eastAsia="仿宋_GB2312"/>
          <w:sz w:val="32"/>
          <w:szCs w:val="32"/>
        </w:rPr>
        <w:t>文献类型标识</w:t>
      </w:r>
      <w:r>
        <w:rPr>
          <w:rFonts w:eastAsia="仿宋_GB2312"/>
          <w:sz w:val="32"/>
          <w:szCs w:val="32"/>
        </w:rPr>
        <w:t>.</w:t>
      </w:r>
      <w:r>
        <w:rPr>
          <w:rFonts w:eastAsia="仿宋_GB2312"/>
          <w:sz w:val="32"/>
          <w:szCs w:val="32"/>
        </w:rPr>
        <w:t>获取和访问路径</w:t>
      </w:r>
      <w:r>
        <w:rPr>
          <w:rFonts w:eastAsia="仿宋_GB2312"/>
          <w:sz w:val="32"/>
          <w:szCs w:val="32"/>
        </w:rPr>
        <w:t>.</w:t>
      </w:r>
      <w:r>
        <w:rPr>
          <w:rFonts w:eastAsia="仿宋_GB2312"/>
          <w:sz w:val="32"/>
          <w:szCs w:val="32"/>
        </w:rPr>
        <w:t>发表日期，如：</w:t>
      </w:r>
      <w:r>
        <w:rPr>
          <w:rFonts w:eastAsia="仿宋_GB2312"/>
          <w:sz w:val="32"/>
          <w:szCs w:val="32"/>
        </w:rPr>
        <w:t xml:space="preserve">[1] </w:t>
      </w:r>
      <w:proofErr w:type="spellStart"/>
      <w:proofErr w:type="gramStart"/>
      <w:r>
        <w:rPr>
          <w:rFonts w:eastAsia="仿宋_GB2312"/>
          <w:sz w:val="32"/>
          <w:szCs w:val="32"/>
        </w:rPr>
        <w:t>xxx.xxxxxxxx</w:t>
      </w:r>
      <w:proofErr w:type="spellEnd"/>
      <w:proofErr w:type="gramEnd"/>
      <w:r>
        <w:rPr>
          <w:rFonts w:eastAsia="仿宋_GB2312"/>
          <w:sz w:val="32"/>
          <w:szCs w:val="32"/>
        </w:rPr>
        <w:t xml:space="preserve"> [EB/OL].http://www.gov.cn/gongbao/content/2002/content_61930.htm.2001-03-16.</w:t>
      </w:r>
    </w:p>
    <w:p w:rsidR="008134A7" w:rsidRDefault="00AE59F3">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）引用其它文献的依此类推。</w:t>
      </w:r>
    </w:p>
    <w:p w:rsidR="008134A7" w:rsidRDefault="00AE59F3">
      <w:pPr>
        <w:spacing w:line="600" w:lineRule="exact"/>
        <w:ind w:firstLineChars="200" w:firstLine="640"/>
        <w:rPr>
          <w:rFonts w:eastAsia="黑体"/>
          <w:sz w:val="32"/>
          <w:szCs w:val="32"/>
        </w:rPr>
      </w:pPr>
      <w:r>
        <w:rPr>
          <w:rFonts w:eastAsia="黑体"/>
          <w:sz w:val="32"/>
          <w:szCs w:val="32"/>
        </w:rPr>
        <w:t>八、基金项目</w:t>
      </w:r>
    </w:p>
    <w:p w:rsidR="008134A7" w:rsidRDefault="00AE59F3">
      <w:pPr>
        <w:spacing w:line="600" w:lineRule="exact"/>
        <w:ind w:firstLineChars="200" w:firstLine="640"/>
        <w:rPr>
          <w:rFonts w:eastAsia="仿宋_GB2312"/>
          <w:sz w:val="32"/>
          <w:szCs w:val="32"/>
        </w:rPr>
      </w:pPr>
      <w:r>
        <w:rPr>
          <w:rFonts w:eastAsia="仿宋_GB2312"/>
          <w:sz w:val="32"/>
          <w:szCs w:val="32"/>
        </w:rPr>
        <w:t>属</w:t>
      </w:r>
      <w:r>
        <w:rPr>
          <w:rFonts w:eastAsia="仿宋_GB2312"/>
          <w:sz w:val="32"/>
          <w:szCs w:val="32"/>
        </w:rPr>
        <w:t>于基金资助项目或立项课题的来稿，请注明项目或课题名称、编号，多项基金项目应依次列出。</w:t>
      </w:r>
    </w:p>
    <w:p w:rsidR="008134A7" w:rsidRDefault="00AE59F3">
      <w:pPr>
        <w:spacing w:line="600" w:lineRule="exact"/>
        <w:ind w:firstLineChars="200" w:firstLine="640"/>
        <w:rPr>
          <w:rFonts w:eastAsia="黑体"/>
          <w:sz w:val="32"/>
          <w:szCs w:val="32"/>
        </w:rPr>
      </w:pPr>
      <w:r>
        <w:rPr>
          <w:rFonts w:eastAsia="黑体"/>
          <w:sz w:val="32"/>
          <w:szCs w:val="32"/>
        </w:rPr>
        <w:t>九、论文页码</w:t>
      </w:r>
    </w:p>
    <w:p w:rsidR="008134A7" w:rsidRDefault="00AE59F3">
      <w:pPr>
        <w:spacing w:line="600" w:lineRule="exact"/>
        <w:ind w:firstLineChars="200" w:firstLine="640"/>
        <w:rPr>
          <w:rFonts w:eastAsia="仿宋_GB2312"/>
          <w:sz w:val="32"/>
          <w:szCs w:val="32"/>
        </w:rPr>
        <w:sectPr w:rsidR="008134A7">
          <w:headerReference w:type="default" r:id="rId8"/>
          <w:footerReference w:type="even" r:id="rId9"/>
          <w:footerReference w:type="default" r:id="rId10"/>
          <w:headerReference w:type="first" r:id="rId11"/>
          <w:pgSz w:w="11906" w:h="16838"/>
          <w:pgMar w:top="1134" w:right="1418" w:bottom="1134" w:left="1418" w:header="851" w:footer="992" w:gutter="0"/>
          <w:cols w:space="720"/>
          <w:docGrid w:type="lines" w:linePitch="312"/>
        </w:sectPr>
      </w:pPr>
      <w:r>
        <w:rPr>
          <w:rFonts w:eastAsia="仿宋_GB2312"/>
          <w:sz w:val="32"/>
          <w:szCs w:val="32"/>
        </w:rPr>
        <w:t>论文每页居中标明页码</w:t>
      </w:r>
      <w:r>
        <w:rPr>
          <w:rFonts w:eastAsia="仿宋_GB2312"/>
          <w:sz w:val="32"/>
          <w:szCs w:val="32"/>
        </w:rPr>
        <w:t>“</w:t>
      </w:r>
      <w:r>
        <w:rPr>
          <w:rFonts w:eastAsia="仿宋_GB2312"/>
          <w:sz w:val="32"/>
          <w:szCs w:val="32"/>
        </w:rPr>
        <w:t>第</w:t>
      </w:r>
      <w:r>
        <w:rPr>
          <w:rFonts w:eastAsia="仿宋_GB2312"/>
          <w:sz w:val="32"/>
          <w:szCs w:val="32"/>
        </w:rPr>
        <w:t>1</w:t>
      </w:r>
      <w:r>
        <w:rPr>
          <w:rFonts w:eastAsia="仿宋_GB2312"/>
          <w:sz w:val="32"/>
          <w:szCs w:val="32"/>
        </w:rPr>
        <w:t>页，第</w:t>
      </w:r>
      <w:r>
        <w:rPr>
          <w:rFonts w:eastAsia="仿宋_GB2312"/>
          <w:sz w:val="32"/>
          <w:szCs w:val="32"/>
        </w:rPr>
        <w:t>2</w:t>
      </w:r>
      <w:r>
        <w:rPr>
          <w:rFonts w:eastAsia="仿宋_GB2312"/>
          <w:sz w:val="32"/>
          <w:szCs w:val="32"/>
        </w:rPr>
        <w:t>页，</w:t>
      </w:r>
      <w:r>
        <w:rPr>
          <w:rFonts w:eastAsia="仿宋_GB2312"/>
          <w:sz w:val="32"/>
          <w:szCs w:val="32"/>
        </w:rPr>
        <w:t>……</w:t>
      </w:r>
      <w:r>
        <w:rPr>
          <w:rFonts w:eastAsia="仿宋_GB2312"/>
          <w:sz w:val="32"/>
          <w:szCs w:val="32"/>
        </w:rPr>
        <w:t>”</w:t>
      </w:r>
    </w:p>
    <w:p w:rsidR="008134A7" w:rsidRDefault="00AE59F3">
      <w:pPr>
        <w:spacing w:beforeLines="50" w:before="156" w:afterLines="50" w:after="156" w:line="600" w:lineRule="exact"/>
        <w:jc w:val="left"/>
        <w:rPr>
          <w:rFonts w:ascii="黑体" w:eastAsia="黑体" w:hAnsi="黑体" w:cs="黑体"/>
          <w:bCs/>
          <w:kern w:val="0"/>
          <w:sz w:val="32"/>
          <w:szCs w:val="32"/>
        </w:rPr>
      </w:pPr>
      <w:r>
        <w:rPr>
          <w:rFonts w:ascii="黑体" w:eastAsia="黑体" w:hAnsi="黑体" w:cs="黑体"/>
          <w:bCs/>
          <w:kern w:val="0"/>
          <w:sz w:val="32"/>
          <w:szCs w:val="32"/>
        </w:rPr>
        <w:lastRenderedPageBreak/>
        <w:t>附件</w:t>
      </w:r>
      <w:r>
        <w:rPr>
          <w:rFonts w:ascii="黑体" w:eastAsia="黑体" w:hAnsi="黑体" w:cs="黑体"/>
          <w:bCs/>
          <w:kern w:val="0"/>
          <w:sz w:val="32"/>
          <w:szCs w:val="32"/>
        </w:rPr>
        <w:t>2:</w:t>
      </w:r>
    </w:p>
    <w:p w:rsidR="008134A7" w:rsidRDefault="00AE59F3">
      <w:pPr>
        <w:spacing w:line="500" w:lineRule="exact"/>
        <w:jc w:val="left"/>
        <w:rPr>
          <w:kern w:val="0"/>
          <w:sz w:val="32"/>
          <w:szCs w:val="32"/>
        </w:rPr>
      </w:pPr>
      <w:r>
        <w:rPr>
          <w:rFonts w:eastAsia="仿宋_GB2312"/>
          <w:b/>
          <w:bCs/>
          <w:kern w:val="0"/>
          <w:sz w:val="32"/>
          <w:szCs w:val="32"/>
        </w:rPr>
        <w:t>论文编号</w:t>
      </w:r>
      <w:r>
        <w:rPr>
          <w:rFonts w:eastAsia="仿宋_GB2312"/>
          <w:b/>
          <w:bCs/>
          <w:kern w:val="0"/>
          <w:sz w:val="32"/>
          <w:szCs w:val="32"/>
          <w:u w:val="single"/>
        </w:rPr>
        <w:t xml:space="preserve">           </w:t>
      </w:r>
      <w:r>
        <w:rPr>
          <w:rFonts w:eastAsia="仿宋_GB2312"/>
          <w:bCs/>
          <w:kern w:val="0"/>
          <w:sz w:val="32"/>
          <w:szCs w:val="32"/>
        </w:rPr>
        <w:t>（由省评审办公室填写）</w:t>
      </w:r>
    </w:p>
    <w:p w:rsidR="008134A7" w:rsidRDefault="00AE59F3">
      <w:pPr>
        <w:spacing w:beforeLines="50" w:before="156" w:line="500" w:lineRule="exact"/>
        <w:jc w:val="center"/>
        <w:rPr>
          <w:b/>
          <w:kern w:val="0"/>
          <w:sz w:val="40"/>
          <w:szCs w:val="40"/>
        </w:rPr>
      </w:pPr>
      <w:r>
        <w:rPr>
          <w:b/>
          <w:kern w:val="0"/>
          <w:sz w:val="40"/>
          <w:szCs w:val="40"/>
        </w:rPr>
        <w:t>20</w:t>
      </w:r>
      <w:r>
        <w:rPr>
          <w:b/>
          <w:kern w:val="0"/>
          <w:sz w:val="40"/>
          <w:szCs w:val="40"/>
        </w:rPr>
        <w:t>2</w:t>
      </w:r>
      <w:r>
        <w:rPr>
          <w:rFonts w:hint="eastAsia"/>
          <w:b/>
          <w:kern w:val="0"/>
          <w:sz w:val="40"/>
          <w:szCs w:val="40"/>
        </w:rPr>
        <w:t>4</w:t>
      </w:r>
      <w:r>
        <w:rPr>
          <w:b/>
          <w:kern w:val="0"/>
          <w:sz w:val="40"/>
          <w:szCs w:val="40"/>
        </w:rPr>
        <w:t>年湖南省职业教育与成人教育优秀论文评选</w:t>
      </w:r>
    </w:p>
    <w:p w:rsidR="008134A7" w:rsidRDefault="00AE59F3">
      <w:pPr>
        <w:spacing w:beforeLines="50" w:before="156" w:line="500" w:lineRule="exact"/>
        <w:jc w:val="center"/>
        <w:rPr>
          <w:kern w:val="0"/>
          <w:sz w:val="40"/>
          <w:szCs w:val="40"/>
        </w:rPr>
      </w:pPr>
      <w:r>
        <w:rPr>
          <w:b/>
          <w:kern w:val="0"/>
          <w:sz w:val="40"/>
          <w:szCs w:val="40"/>
        </w:rPr>
        <w:t>参评申报表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2801"/>
        <w:gridCol w:w="1568"/>
        <w:gridCol w:w="3048"/>
      </w:tblGrid>
      <w:tr w:rsidR="008134A7">
        <w:trPr>
          <w:cantSplit/>
          <w:trHeight w:val="609"/>
          <w:jc w:val="center"/>
        </w:trPr>
        <w:tc>
          <w:tcPr>
            <w:tcW w:w="1682"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论文题目</w:t>
            </w:r>
          </w:p>
        </w:tc>
        <w:tc>
          <w:tcPr>
            <w:tcW w:w="7417" w:type="dxa"/>
            <w:gridSpan w:val="3"/>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 </w:t>
            </w:r>
          </w:p>
        </w:tc>
      </w:tr>
      <w:tr w:rsidR="008134A7">
        <w:trPr>
          <w:cantSplit/>
          <w:trHeight w:val="631"/>
          <w:jc w:val="center"/>
        </w:trPr>
        <w:tc>
          <w:tcPr>
            <w:tcW w:w="1682"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作者姓名</w:t>
            </w:r>
          </w:p>
        </w:tc>
        <w:tc>
          <w:tcPr>
            <w:tcW w:w="2801"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 </w:t>
            </w:r>
          </w:p>
        </w:tc>
        <w:tc>
          <w:tcPr>
            <w:tcW w:w="1568"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作者电话</w:t>
            </w:r>
          </w:p>
        </w:tc>
        <w:tc>
          <w:tcPr>
            <w:tcW w:w="3048"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 </w:t>
            </w:r>
          </w:p>
        </w:tc>
      </w:tr>
      <w:tr w:rsidR="008134A7">
        <w:trPr>
          <w:cantSplit/>
          <w:trHeight w:val="625"/>
          <w:jc w:val="center"/>
        </w:trPr>
        <w:tc>
          <w:tcPr>
            <w:tcW w:w="1682"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作者单位</w:t>
            </w:r>
          </w:p>
        </w:tc>
        <w:tc>
          <w:tcPr>
            <w:tcW w:w="2801"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 </w:t>
            </w:r>
          </w:p>
        </w:tc>
        <w:tc>
          <w:tcPr>
            <w:tcW w:w="1568"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单位电话</w:t>
            </w:r>
          </w:p>
        </w:tc>
        <w:tc>
          <w:tcPr>
            <w:tcW w:w="3048"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 </w:t>
            </w:r>
          </w:p>
        </w:tc>
      </w:tr>
      <w:tr w:rsidR="008134A7">
        <w:trPr>
          <w:cantSplit/>
          <w:trHeight w:val="619"/>
          <w:jc w:val="center"/>
        </w:trPr>
        <w:tc>
          <w:tcPr>
            <w:tcW w:w="1682" w:type="dxa"/>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联系地址</w:t>
            </w:r>
          </w:p>
        </w:tc>
        <w:tc>
          <w:tcPr>
            <w:tcW w:w="7417" w:type="dxa"/>
            <w:gridSpan w:val="3"/>
            <w:tcBorders>
              <w:top w:val="single" w:sz="4" w:space="0" w:color="auto"/>
              <w:left w:val="single" w:sz="4" w:space="0" w:color="auto"/>
              <w:bottom w:val="single" w:sz="4" w:space="0" w:color="auto"/>
              <w:right w:val="single" w:sz="4" w:space="0" w:color="auto"/>
            </w:tcBorders>
            <w:vAlign w:val="center"/>
          </w:tcPr>
          <w:p w:rsidR="008134A7" w:rsidRDefault="00AE59F3">
            <w:pPr>
              <w:spacing w:line="360" w:lineRule="exact"/>
              <w:jc w:val="center"/>
              <w:rPr>
                <w:kern w:val="0"/>
                <w:sz w:val="28"/>
              </w:rPr>
            </w:pPr>
            <w:r>
              <w:rPr>
                <w:rFonts w:eastAsia="仿宋_GB2312"/>
                <w:kern w:val="0"/>
                <w:sz w:val="28"/>
              </w:rPr>
              <w:t> </w:t>
            </w:r>
          </w:p>
        </w:tc>
      </w:tr>
      <w:tr w:rsidR="008134A7">
        <w:trPr>
          <w:cantSplit/>
          <w:trHeight w:val="3936"/>
          <w:jc w:val="center"/>
        </w:trPr>
        <w:tc>
          <w:tcPr>
            <w:tcW w:w="9099" w:type="dxa"/>
            <w:gridSpan w:val="4"/>
            <w:tcBorders>
              <w:top w:val="single" w:sz="4" w:space="0" w:color="auto"/>
              <w:left w:val="single" w:sz="4" w:space="0" w:color="auto"/>
              <w:bottom w:val="single" w:sz="4" w:space="0" w:color="auto"/>
              <w:right w:val="single" w:sz="4" w:space="0" w:color="auto"/>
            </w:tcBorders>
            <w:vAlign w:val="center"/>
          </w:tcPr>
          <w:p w:rsidR="008134A7" w:rsidRDefault="00AE59F3">
            <w:pPr>
              <w:spacing w:beforeLines="50" w:before="156" w:line="360" w:lineRule="exact"/>
              <w:jc w:val="left"/>
              <w:rPr>
                <w:kern w:val="0"/>
                <w:sz w:val="28"/>
              </w:rPr>
            </w:pPr>
            <w:r>
              <w:rPr>
                <w:rFonts w:eastAsia="仿宋_GB2312"/>
                <w:kern w:val="0"/>
                <w:sz w:val="28"/>
              </w:rPr>
              <w:t>所在单位意见</w:t>
            </w:r>
          </w:p>
          <w:p w:rsidR="008134A7" w:rsidRDefault="00AE59F3">
            <w:pPr>
              <w:spacing w:line="360" w:lineRule="exact"/>
              <w:jc w:val="left"/>
              <w:rPr>
                <w:kern w:val="0"/>
                <w:sz w:val="28"/>
              </w:rPr>
            </w:pPr>
            <w:r>
              <w:rPr>
                <w:rFonts w:eastAsia="仿宋_GB2312"/>
                <w:kern w:val="0"/>
                <w:sz w:val="28"/>
              </w:rPr>
              <w:t> </w:t>
            </w:r>
          </w:p>
          <w:p w:rsidR="008134A7" w:rsidRDefault="00AE59F3">
            <w:pPr>
              <w:spacing w:line="360" w:lineRule="exact"/>
              <w:jc w:val="left"/>
              <w:rPr>
                <w:rFonts w:eastAsia="仿宋_GB2312"/>
                <w:kern w:val="0"/>
                <w:sz w:val="28"/>
              </w:rPr>
            </w:pPr>
            <w:r>
              <w:rPr>
                <w:rFonts w:eastAsia="仿宋_GB2312"/>
                <w:kern w:val="0"/>
                <w:sz w:val="28"/>
              </w:rPr>
              <w:t>  </w:t>
            </w:r>
          </w:p>
          <w:p w:rsidR="008134A7" w:rsidRDefault="008134A7">
            <w:pPr>
              <w:pStyle w:val="6"/>
              <w:numPr>
                <w:ilvl w:val="5"/>
                <w:numId w:val="0"/>
              </w:numPr>
              <w:ind w:left="402"/>
            </w:pPr>
          </w:p>
          <w:p w:rsidR="008134A7" w:rsidRDefault="008134A7"/>
          <w:p w:rsidR="008134A7" w:rsidRDefault="00AE59F3">
            <w:pPr>
              <w:spacing w:line="360" w:lineRule="exact"/>
              <w:jc w:val="right"/>
              <w:rPr>
                <w:kern w:val="0"/>
                <w:sz w:val="28"/>
              </w:rPr>
            </w:pPr>
            <w:r>
              <w:rPr>
                <w:rFonts w:eastAsia="仿宋_GB2312"/>
                <w:kern w:val="0"/>
                <w:sz w:val="28"/>
                <w:u w:val="single"/>
              </w:rPr>
              <w:t xml:space="preserve">            </w:t>
            </w:r>
            <w:r>
              <w:rPr>
                <w:rFonts w:eastAsia="仿宋_GB2312"/>
                <w:kern w:val="0"/>
                <w:sz w:val="28"/>
              </w:rPr>
              <w:t>（盖章）</w:t>
            </w:r>
          </w:p>
          <w:p w:rsidR="008134A7" w:rsidRDefault="00AE59F3">
            <w:pPr>
              <w:spacing w:line="360" w:lineRule="exact"/>
              <w:jc w:val="right"/>
              <w:rPr>
                <w:kern w:val="0"/>
                <w:sz w:val="28"/>
              </w:rPr>
            </w:pPr>
            <w:r>
              <w:rPr>
                <w:rFonts w:eastAsia="仿宋_GB2312"/>
                <w:kern w:val="0"/>
                <w:sz w:val="28"/>
              </w:rPr>
              <w:t> </w:t>
            </w:r>
          </w:p>
        </w:tc>
      </w:tr>
      <w:tr w:rsidR="008134A7">
        <w:trPr>
          <w:cantSplit/>
          <w:trHeight w:val="3606"/>
          <w:jc w:val="center"/>
        </w:trPr>
        <w:tc>
          <w:tcPr>
            <w:tcW w:w="9099" w:type="dxa"/>
            <w:gridSpan w:val="4"/>
            <w:tcBorders>
              <w:top w:val="single" w:sz="4" w:space="0" w:color="auto"/>
              <w:left w:val="single" w:sz="4" w:space="0" w:color="auto"/>
              <w:bottom w:val="single" w:sz="4" w:space="0" w:color="auto"/>
              <w:right w:val="single" w:sz="4" w:space="0" w:color="auto"/>
            </w:tcBorders>
            <w:vAlign w:val="center"/>
          </w:tcPr>
          <w:p w:rsidR="008134A7" w:rsidRDefault="00AE59F3">
            <w:pPr>
              <w:spacing w:beforeLines="50" w:before="156" w:line="360" w:lineRule="exact"/>
              <w:jc w:val="left"/>
              <w:rPr>
                <w:kern w:val="0"/>
                <w:sz w:val="28"/>
              </w:rPr>
            </w:pPr>
            <w:r>
              <w:rPr>
                <w:rFonts w:eastAsia="仿宋_GB2312"/>
                <w:kern w:val="0"/>
                <w:sz w:val="28"/>
              </w:rPr>
              <w:t>评审办公室意见</w:t>
            </w:r>
          </w:p>
          <w:p w:rsidR="008134A7" w:rsidRDefault="008134A7">
            <w:pPr>
              <w:spacing w:line="360" w:lineRule="exact"/>
              <w:ind w:firstLineChars="2000" w:firstLine="5600"/>
              <w:jc w:val="left"/>
              <w:rPr>
                <w:rFonts w:eastAsia="仿宋_GB2312"/>
                <w:kern w:val="0"/>
                <w:sz w:val="28"/>
              </w:rPr>
            </w:pPr>
          </w:p>
          <w:p w:rsidR="008134A7" w:rsidRDefault="008134A7">
            <w:pPr>
              <w:spacing w:line="360" w:lineRule="exact"/>
              <w:ind w:firstLineChars="2000" w:firstLine="5600"/>
              <w:jc w:val="left"/>
              <w:rPr>
                <w:rFonts w:eastAsia="仿宋_GB2312"/>
                <w:kern w:val="0"/>
                <w:sz w:val="28"/>
              </w:rPr>
            </w:pPr>
          </w:p>
          <w:p w:rsidR="008134A7" w:rsidRDefault="008134A7">
            <w:pPr>
              <w:spacing w:line="360" w:lineRule="exact"/>
              <w:ind w:firstLineChars="2000" w:firstLine="5600"/>
              <w:jc w:val="left"/>
              <w:rPr>
                <w:rFonts w:eastAsia="仿宋_GB2312"/>
                <w:kern w:val="0"/>
                <w:sz w:val="28"/>
              </w:rPr>
            </w:pPr>
          </w:p>
          <w:p w:rsidR="008134A7" w:rsidRDefault="008134A7">
            <w:pPr>
              <w:spacing w:line="360" w:lineRule="exact"/>
              <w:ind w:firstLineChars="2000" w:firstLine="5600"/>
              <w:jc w:val="left"/>
              <w:rPr>
                <w:rFonts w:eastAsia="仿宋_GB2312"/>
                <w:kern w:val="0"/>
                <w:sz w:val="28"/>
              </w:rPr>
            </w:pPr>
          </w:p>
          <w:p w:rsidR="008134A7" w:rsidRDefault="00AE59F3">
            <w:pPr>
              <w:spacing w:line="360" w:lineRule="exact"/>
              <w:ind w:firstLineChars="2000" w:firstLine="5600"/>
              <w:jc w:val="left"/>
              <w:rPr>
                <w:kern w:val="0"/>
                <w:sz w:val="28"/>
              </w:rPr>
            </w:pPr>
            <w:r>
              <w:rPr>
                <w:rFonts w:eastAsia="仿宋_GB2312"/>
                <w:kern w:val="0"/>
                <w:sz w:val="28"/>
              </w:rPr>
              <w:t> </w:t>
            </w:r>
          </w:p>
          <w:p w:rsidR="008134A7" w:rsidRDefault="00AE59F3">
            <w:pPr>
              <w:spacing w:line="360" w:lineRule="exact"/>
              <w:ind w:firstLineChars="2000" w:firstLine="5600"/>
              <w:jc w:val="left"/>
              <w:rPr>
                <w:kern w:val="0"/>
                <w:sz w:val="28"/>
              </w:rPr>
            </w:pPr>
            <w:r>
              <w:rPr>
                <w:rFonts w:eastAsia="仿宋_GB2312"/>
                <w:kern w:val="0"/>
                <w:sz w:val="28"/>
              </w:rPr>
              <w:t> </w:t>
            </w:r>
            <w:r>
              <w:rPr>
                <w:rFonts w:eastAsia="仿宋_GB2312"/>
                <w:kern w:val="0"/>
                <w:sz w:val="28"/>
                <w:u w:val="single"/>
              </w:rPr>
              <w:t xml:space="preserve">            </w:t>
            </w:r>
            <w:r>
              <w:rPr>
                <w:rFonts w:eastAsia="仿宋_GB2312"/>
                <w:kern w:val="0"/>
                <w:sz w:val="28"/>
              </w:rPr>
              <w:t>（签名）</w:t>
            </w:r>
          </w:p>
        </w:tc>
      </w:tr>
    </w:tbl>
    <w:p w:rsidR="008134A7" w:rsidRDefault="00AE59F3">
      <w:pPr>
        <w:spacing w:line="440" w:lineRule="exact"/>
        <w:jc w:val="left"/>
        <w:rPr>
          <w:rFonts w:eastAsia="仿宋_GB2312"/>
          <w:sz w:val="32"/>
          <w:szCs w:val="32"/>
        </w:rPr>
        <w:sectPr w:rsidR="008134A7">
          <w:footerReference w:type="default" r:id="rId12"/>
          <w:pgSz w:w="11906" w:h="16838"/>
          <w:pgMar w:top="1134" w:right="1418" w:bottom="1134" w:left="1418" w:header="851" w:footer="992" w:gutter="0"/>
          <w:cols w:space="720"/>
          <w:docGrid w:type="lines" w:linePitch="312"/>
        </w:sectPr>
      </w:pPr>
      <w:r>
        <w:rPr>
          <w:rFonts w:eastAsia="仿宋_GB2312"/>
          <w:kern w:val="0"/>
          <w:sz w:val="24"/>
        </w:rPr>
        <w:t>说明：</w:t>
      </w:r>
      <w:r>
        <w:rPr>
          <w:rFonts w:eastAsia="仿宋_GB2312"/>
          <w:kern w:val="0"/>
          <w:sz w:val="24"/>
        </w:rPr>
        <w:t>1.</w:t>
      </w:r>
      <w:r>
        <w:rPr>
          <w:rFonts w:eastAsia="仿宋_GB2312"/>
          <w:kern w:val="0"/>
          <w:sz w:val="24"/>
        </w:rPr>
        <w:t>本表为一篇论文一表；</w:t>
      </w:r>
      <w:r>
        <w:rPr>
          <w:rFonts w:eastAsia="仿宋_GB2312"/>
          <w:kern w:val="0"/>
          <w:sz w:val="24"/>
        </w:rPr>
        <w:t>2.</w:t>
      </w:r>
      <w:r>
        <w:rPr>
          <w:rFonts w:eastAsia="仿宋_GB2312" w:hint="eastAsia"/>
          <w:kern w:val="0"/>
          <w:sz w:val="24"/>
        </w:rPr>
        <w:t>参评单位</w:t>
      </w:r>
      <w:r>
        <w:rPr>
          <w:rFonts w:eastAsia="仿宋_GB2312"/>
          <w:kern w:val="0"/>
          <w:sz w:val="24"/>
        </w:rPr>
        <w:t>只要填写</w:t>
      </w:r>
      <w:r>
        <w:rPr>
          <w:rFonts w:eastAsia="仿宋_GB2312" w:hint="eastAsia"/>
          <w:kern w:val="0"/>
          <w:sz w:val="24"/>
        </w:rPr>
        <w:t>“</w:t>
      </w:r>
      <w:r>
        <w:rPr>
          <w:rFonts w:eastAsia="仿宋_GB2312"/>
          <w:kern w:val="0"/>
          <w:sz w:val="24"/>
        </w:rPr>
        <w:t>所在单位意见</w:t>
      </w:r>
      <w:r>
        <w:rPr>
          <w:rFonts w:eastAsia="仿宋_GB2312" w:hint="eastAsia"/>
          <w:kern w:val="0"/>
          <w:sz w:val="24"/>
        </w:rPr>
        <w:t>”</w:t>
      </w:r>
      <w:r>
        <w:rPr>
          <w:rFonts w:eastAsia="仿宋_GB2312"/>
          <w:kern w:val="0"/>
          <w:sz w:val="24"/>
        </w:rPr>
        <w:t>即可；</w:t>
      </w:r>
      <w:r>
        <w:rPr>
          <w:rFonts w:eastAsia="仿宋_GB2312"/>
          <w:kern w:val="0"/>
          <w:sz w:val="24"/>
        </w:rPr>
        <w:t>3.</w:t>
      </w:r>
      <w:r>
        <w:rPr>
          <w:rFonts w:eastAsia="仿宋_GB2312"/>
          <w:kern w:val="0"/>
          <w:sz w:val="24"/>
        </w:rPr>
        <w:t>请将本表</w:t>
      </w:r>
      <w:r>
        <w:rPr>
          <w:rFonts w:eastAsia="仿宋_GB2312" w:hint="eastAsia"/>
          <w:kern w:val="0"/>
          <w:sz w:val="24"/>
        </w:rPr>
        <w:t>盖章后扫描成</w:t>
      </w:r>
      <w:r>
        <w:rPr>
          <w:rFonts w:eastAsia="仿宋_GB2312" w:hint="eastAsia"/>
          <w:kern w:val="0"/>
          <w:sz w:val="24"/>
        </w:rPr>
        <w:t>pdf</w:t>
      </w:r>
      <w:r>
        <w:rPr>
          <w:rFonts w:eastAsia="仿宋_GB2312"/>
          <w:kern w:val="0"/>
          <w:sz w:val="24"/>
        </w:rPr>
        <w:t>随论文一起</w:t>
      </w:r>
      <w:r>
        <w:rPr>
          <w:rFonts w:eastAsia="仿宋_GB2312" w:hint="eastAsia"/>
          <w:kern w:val="0"/>
          <w:sz w:val="24"/>
        </w:rPr>
        <w:t>发送至学会邮箱；</w:t>
      </w:r>
      <w:r>
        <w:rPr>
          <w:rFonts w:eastAsia="仿宋_GB2312" w:hint="eastAsia"/>
          <w:kern w:val="0"/>
          <w:sz w:val="24"/>
        </w:rPr>
        <w:t>4.</w:t>
      </w:r>
      <w:r>
        <w:rPr>
          <w:rFonts w:eastAsia="仿宋_GB2312" w:hint="eastAsia"/>
          <w:kern w:val="0"/>
          <w:sz w:val="24"/>
        </w:rPr>
        <w:t>分支机构无需盖章，请主任委员在单位意见一栏签字即可。</w:t>
      </w:r>
    </w:p>
    <w:p w:rsidR="008134A7" w:rsidRDefault="00AE59F3" w:rsidP="00C3272B">
      <w:pPr>
        <w:widowControl/>
        <w:jc w:val="left"/>
        <w:rPr>
          <w:rFonts w:eastAsia="黑体"/>
          <w:bCs/>
          <w:kern w:val="0"/>
          <w:sz w:val="32"/>
          <w:szCs w:val="32"/>
        </w:rPr>
      </w:pPr>
      <w:bookmarkStart w:id="0" w:name="_GoBack"/>
      <w:bookmarkEnd w:id="0"/>
      <w:r>
        <w:rPr>
          <w:rFonts w:eastAsia="黑体"/>
          <w:bCs/>
          <w:kern w:val="0"/>
          <w:sz w:val="32"/>
          <w:szCs w:val="32"/>
        </w:rPr>
        <w:lastRenderedPageBreak/>
        <w:t>附件</w:t>
      </w:r>
      <w:r>
        <w:rPr>
          <w:rFonts w:eastAsia="黑体" w:hint="eastAsia"/>
          <w:bCs/>
          <w:kern w:val="0"/>
          <w:sz w:val="32"/>
          <w:szCs w:val="32"/>
        </w:rPr>
        <w:t>3</w:t>
      </w:r>
      <w:r>
        <w:rPr>
          <w:rFonts w:eastAsia="黑体"/>
          <w:bCs/>
          <w:kern w:val="0"/>
          <w:sz w:val="32"/>
          <w:szCs w:val="32"/>
        </w:rPr>
        <w:t>:</w:t>
      </w:r>
    </w:p>
    <w:p w:rsidR="008134A7" w:rsidRDefault="00AE59F3">
      <w:pPr>
        <w:spacing w:line="600" w:lineRule="exact"/>
        <w:jc w:val="center"/>
        <w:rPr>
          <w:rFonts w:eastAsia="方正小标宋_GBK"/>
          <w:bCs/>
          <w:sz w:val="44"/>
          <w:szCs w:val="44"/>
        </w:rPr>
      </w:pPr>
      <w:r>
        <w:rPr>
          <w:rFonts w:eastAsia="方正小标宋_GBK"/>
          <w:bCs/>
          <w:sz w:val="44"/>
          <w:szCs w:val="44"/>
        </w:rPr>
        <w:t>20</w:t>
      </w:r>
      <w:r>
        <w:rPr>
          <w:rFonts w:eastAsia="方正小标宋_GBK"/>
          <w:bCs/>
          <w:sz w:val="44"/>
          <w:szCs w:val="44"/>
        </w:rPr>
        <w:t>2</w:t>
      </w:r>
      <w:r>
        <w:rPr>
          <w:rFonts w:eastAsia="方正小标宋_GBK" w:hint="eastAsia"/>
          <w:bCs/>
          <w:sz w:val="44"/>
          <w:szCs w:val="44"/>
        </w:rPr>
        <w:t>4</w:t>
      </w:r>
      <w:r>
        <w:rPr>
          <w:rFonts w:eastAsia="方正小标宋_GBK"/>
          <w:bCs/>
          <w:sz w:val="44"/>
          <w:szCs w:val="44"/>
        </w:rPr>
        <w:t>年湖南省职业教育与成人教育优秀论文评选</w:t>
      </w:r>
    </w:p>
    <w:p w:rsidR="008134A7" w:rsidRDefault="00AE59F3">
      <w:pPr>
        <w:spacing w:line="600" w:lineRule="exact"/>
        <w:jc w:val="center"/>
        <w:rPr>
          <w:rFonts w:eastAsia="方正小标宋_GBK"/>
          <w:bCs/>
          <w:sz w:val="44"/>
          <w:szCs w:val="44"/>
        </w:rPr>
      </w:pPr>
      <w:r>
        <w:rPr>
          <w:rFonts w:eastAsia="方正小标宋_GBK"/>
          <w:bCs/>
          <w:sz w:val="44"/>
          <w:szCs w:val="44"/>
        </w:rPr>
        <w:t>推荐参评论文清单</w:t>
      </w:r>
    </w:p>
    <w:p w:rsidR="008134A7" w:rsidRDefault="00AE59F3">
      <w:pPr>
        <w:spacing w:line="456" w:lineRule="auto"/>
        <w:jc w:val="left"/>
        <w:rPr>
          <w:kern w:val="0"/>
          <w:sz w:val="28"/>
          <w:szCs w:val="28"/>
        </w:rPr>
      </w:pPr>
      <w:r>
        <w:rPr>
          <w:rFonts w:eastAsia="仿宋_GB2312"/>
          <w:kern w:val="0"/>
          <w:sz w:val="30"/>
        </w:rPr>
        <w:t> </w:t>
      </w:r>
      <w:r>
        <w:rPr>
          <w:rFonts w:eastAsia="仿宋_GB2312"/>
          <w:kern w:val="0"/>
          <w:sz w:val="28"/>
          <w:szCs w:val="28"/>
        </w:rPr>
        <w:t>推荐单位</w:t>
      </w:r>
      <w:r>
        <w:rPr>
          <w:rFonts w:eastAsia="仿宋_GB2312"/>
          <w:kern w:val="0"/>
          <w:sz w:val="28"/>
          <w:szCs w:val="28"/>
          <w:u w:val="single"/>
        </w:rPr>
        <w:t xml:space="preserve">                </w:t>
      </w:r>
      <w:r>
        <w:rPr>
          <w:rFonts w:eastAsia="仿宋_GB2312"/>
          <w:kern w:val="0"/>
          <w:sz w:val="28"/>
          <w:szCs w:val="28"/>
        </w:rPr>
        <w:t>（盖章）</w:t>
      </w:r>
      <w:r>
        <w:rPr>
          <w:rFonts w:eastAsia="仿宋_GB2312"/>
          <w:kern w:val="0"/>
          <w:sz w:val="28"/>
          <w:szCs w:val="28"/>
        </w:rPr>
        <w:t xml:space="preserve">  </w:t>
      </w:r>
      <w:r>
        <w:rPr>
          <w:rFonts w:eastAsia="仿宋_GB2312"/>
          <w:kern w:val="0"/>
          <w:sz w:val="28"/>
          <w:szCs w:val="28"/>
        </w:rPr>
        <w:t>联系人</w:t>
      </w:r>
      <w:r>
        <w:rPr>
          <w:rFonts w:eastAsia="仿宋_GB2312"/>
          <w:kern w:val="0"/>
          <w:sz w:val="28"/>
          <w:szCs w:val="28"/>
          <w:u w:val="single"/>
        </w:rPr>
        <w:t xml:space="preserve">             </w:t>
      </w:r>
      <w:r>
        <w:rPr>
          <w:rFonts w:eastAsia="仿宋_GB2312"/>
          <w:kern w:val="0"/>
          <w:sz w:val="28"/>
          <w:szCs w:val="28"/>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_GB2312"/>
          <w:kern w:val="0"/>
          <w:sz w:val="28"/>
          <w:szCs w:val="28"/>
        </w:rPr>
        <w:t xml:space="preserve">   20</w:t>
      </w:r>
      <w:r>
        <w:rPr>
          <w:rFonts w:eastAsia="仿宋_GB2312"/>
          <w:kern w:val="0"/>
          <w:sz w:val="28"/>
          <w:szCs w:val="28"/>
        </w:rPr>
        <w:t>2</w:t>
      </w:r>
      <w:r>
        <w:rPr>
          <w:rFonts w:eastAsia="仿宋_GB2312" w:hint="eastAsia"/>
          <w:kern w:val="0"/>
          <w:sz w:val="28"/>
          <w:szCs w:val="28"/>
        </w:rPr>
        <w:t>4</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4680"/>
        <w:gridCol w:w="1620"/>
        <w:gridCol w:w="3501"/>
        <w:gridCol w:w="1924"/>
        <w:gridCol w:w="1655"/>
      </w:tblGrid>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28"/>
                <w:szCs w:val="28"/>
              </w:rPr>
            </w:pPr>
            <w:r>
              <w:rPr>
                <w:rFonts w:eastAsia="仿宋_GB2312"/>
                <w:kern w:val="0"/>
                <w:sz w:val="28"/>
                <w:szCs w:val="28"/>
              </w:rPr>
              <w:t>序号</w:t>
            </w: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28"/>
                <w:szCs w:val="28"/>
              </w:rPr>
            </w:pPr>
            <w:r>
              <w:rPr>
                <w:rFonts w:eastAsia="仿宋_GB2312"/>
                <w:kern w:val="0"/>
                <w:sz w:val="28"/>
                <w:szCs w:val="28"/>
              </w:rPr>
              <w:t>论文题目</w:t>
            </w: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28"/>
                <w:szCs w:val="28"/>
              </w:rPr>
            </w:pPr>
            <w:r>
              <w:rPr>
                <w:rFonts w:eastAsia="仿宋_GB2312"/>
                <w:kern w:val="0"/>
                <w:sz w:val="28"/>
                <w:szCs w:val="28"/>
              </w:rPr>
              <w:t>作者姓名</w:t>
            </w: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28"/>
                <w:szCs w:val="28"/>
              </w:rPr>
            </w:pPr>
            <w:r>
              <w:rPr>
                <w:rFonts w:eastAsia="仿宋_GB2312"/>
                <w:kern w:val="0"/>
                <w:sz w:val="28"/>
                <w:szCs w:val="28"/>
              </w:rPr>
              <w:t>作者单位</w:t>
            </w:r>
          </w:p>
        </w:tc>
        <w:tc>
          <w:tcPr>
            <w:tcW w:w="1924" w:type="dxa"/>
            <w:tcBorders>
              <w:top w:val="single" w:sz="4" w:space="0" w:color="auto"/>
              <w:left w:val="single" w:sz="4" w:space="0" w:color="auto"/>
              <w:bottom w:val="single" w:sz="4" w:space="0" w:color="auto"/>
              <w:right w:val="single" w:sz="4" w:space="0" w:color="auto"/>
            </w:tcBorders>
          </w:tcPr>
          <w:p w:rsidR="008134A7" w:rsidRDefault="00AE59F3">
            <w:pPr>
              <w:jc w:val="center"/>
              <w:rPr>
                <w:rFonts w:eastAsia="仿宋_GB2312"/>
                <w:kern w:val="0"/>
                <w:sz w:val="28"/>
                <w:szCs w:val="28"/>
              </w:rPr>
            </w:pPr>
            <w:r>
              <w:rPr>
                <w:rFonts w:eastAsia="仿宋_GB2312"/>
                <w:kern w:val="0"/>
                <w:sz w:val="28"/>
                <w:szCs w:val="28"/>
              </w:rPr>
              <w:t>联系电话</w:t>
            </w: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28"/>
                <w:szCs w:val="28"/>
              </w:rPr>
            </w:pPr>
            <w:r>
              <w:rPr>
                <w:rFonts w:eastAsia="仿宋_GB2312"/>
                <w:kern w:val="0"/>
                <w:sz w:val="28"/>
                <w:szCs w:val="28"/>
              </w:rPr>
              <w:t>备注</w:t>
            </w:r>
          </w:p>
        </w:tc>
      </w:tr>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8134A7" w:rsidRDefault="008134A7">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r>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8134A7" w:rsidRDefault="008134A7">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r>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8134A7" w:rsidRDefault="008134A7">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r>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8134A7" w:rsidRDefault="008134A7">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r>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8134A7" w:rsidRDefault="008134A7">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r>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8134A7" w:rsidRDefault="008134A7">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r>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8134A7">
            <w:pPr>
              <w:jc w:val="center"/>
              <w:rPr>
                <w:rFonts w:eastAsia="仿宋_GB2312"/>
                <w:kern w:val="0"/>
                <w:sz w:val="36"/>
                <w:szCs w:val="36"/>
              </w:rPr>
            </w:pP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8134A7">
            <w:pPr>
              <w:jc w:val="center"/>
              <w:rPr>
                <w:rFonts w:eastAsia="仿宋_GB2312"/>
                <w:kern w:val="0"/>
                <w:sz w:val="36"/>
                <w:szCs w:val="36"/>
              </w:rPr>
            </w:pP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8134A7">
            <w:pPr>
              <w:jc w:val="center"/>
              <w:rPr>
                <w:rFonts w:eastAsia="仿宋_GB2312"/>
                <w:kern w:val="0"/>
                <w:sz w:val="36"/>
                <w:szCs w:val="36"/>
              </w:rPr>
            </w:pP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8134A7">
            <w:pPr>
              <w:jc w:val="center"/>
              <w:rPr>
                <w:rFonts w:eastAsia="仿宋_GB2312"/>
                <w:kern w:val="0"/>
                <w:sz w:val="36"/>
                <w:szCs w:val="36"/>
              </w:rPr>
            </w:pPr>
          </w:p>
        </w:tc>
        <w:tc>
          <w:tcPr>
            <w:tcW w:w="1924" w:type="dxa"/>
            <w:tcBorders>
              <w:top w:val="single" w:sz="4" w:space="0" w:color="auto"/>
              <w:left w:val="single" w:sz="4" w:space="0" w:color="auto"/>
              <w:bottom w:val="single" w:sz="4" w:space="0" w:color="auto"/>
              <w:right w:val="single" w:sz="4" w:space="0" w:color="auto"/>
            </w:tcBorders>
          </w:tcPr>
          <w:p w:rsidR="008134A7" w:rsidRDefault="008134A7">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8134A7">
            <w:pPr>
              <w:jc w:val="center"/>
              <w:rPr>
                <w:rFonts w:eastAsia="仿宋_GB2312"/>
                <w:kern w:val="0"/>
                <w:sz w:val="36"/>
                <w:szCs w:val="36"/>
              </w:rPr>
            </w:pPr>
          </w:p>
        </w:tc>
      </w:tr>
      <w:tr w:rsidR="008134A7">
        <w:trPr>
          <w:jc w:val="center"/>
        </w:trPr>
        <w:tc>
          <w:tcPr>
            <w:tcW w:w="97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468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620"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3501"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c>
          <w:tcPr>
            <w:tcW w:w="1924" w:type="dxa"/>
            <w:tcBorders>
              <w:top w:val="single" w:sz="4" w:space="0" w:color="auto"/>
              <w:left w:val="single" w:sz="4" w:space="0" w:color="auto"/>
              <w:bottom w:val="single" w:sz="4" w:space="0" w:color="auto"/>
              <w:right w:val="single" w:sz="4" w:space="0" w:color="auto"/>
            </w:tcBorders>
          </w:tcPr>
          <w:p w:rsidR="008134A7" w:rsidRDefault="008134A7">
            <w:pPr>
              <w:jc w:val="center"/>
              <w:rPr>
                <w:rFonts w:eastAsia="仿宋_GB2312"/>
                <w:kern w:val="0"/>
                <w:sz w:val="36"/>
                <w:szCs w:val="36"/>
              </w:rPr>
            </w:pPr>
          </w:p>
        </w:tc>
        <w:tc>
          <w:tcPr>
            <w:tcW w:w="1655" w:type="dxa"/>
            <w:tcBorders>
              <w:top w:val="single" w:sz="4" w:space="0" w:color="auto"/>
              <w:left w:val="single" w:sz="4" w:space="0" w:color="auto"/>
              <w:bottom w:val="single" w:sz="4" w:space="0" w:color="auto"/>
              <w:right w:val="single" w:sz="4" w:space="0" w:color="auto"/>
            </w:tcBorders>
            <w:vAlign w:val="center"/>
          </w:tcPr>
          <w:p w:rsidR="008134A7" w:rsidRDefault="00AE59F3">
            <w:pPr>
              <w:jc w:val="center"/>
              <w:rPr>
                <w:kern w:val="0"/>
                <w:sz w:val="18"/>
                <w:szCs w:val="18"/>
              </w:rPr>
            </w:pPr>
            <w:r>
              <w:rPr>
                <w:rFonts w:eastAsia="仿宋_GB2312"/>
                <w:kern w:val="0"/>
                <w:sz w:val="36"/>
                <w:szCs w:val="36"/>
              </w:rPr>
              <w:t> </w:t>
            </w:r>
          </w:p>
        </w:tc>
      </w:tr>
    </w:tbl>
    <w:p w:rsidR="008134A7" w:rsidRDefault="00AE59F3">
      <w:pPr>
        <w:spacing w:line="440" w:lineRule="exact"/>
        <w:jc w:val="left"/>
        <w:rPr>
          <w:rFonts w:eastAsia="仿宋_GB2312"/>
        </w:rPr>
      </w:pPr>
      <w:r>
        <w:rPr>
          <w:rFonts w:eastAsia="仿宋_GB2312"/>
          <w:kern w:val="0"/>
          <w:sz w:val="24"/>
        </w:rPr>
        <w:t>说明：</w:t>
      </w:r>
      <w:r>
        <w:rPr>
          <w:rFonts w:eastAsia="仿宋_GB2312"/>
          <w:kern w:val="0"/>
          <w:sz w:val="24"/>
        </w:rPr>
        <w:t>1.</w:t>
      </w:r>
      <w:r>
        <w:rPr>
          <w:rFonts w:eastAsia="仿宋_GB2312"/>
          <w:kern w:val="0"/>
          <w:sz w:val="24"/>
        </w:rPr>
        <w:t>本表可按论文申报数量增加行；</w:t>
      </w:r>
      <w:r>
        <w:rPr>
          <w:rFonts w:eastAsia="仿宋_GB2312"/>
          <w:kern w:val="0"/>
          <w:sz w:val="24"/>
        </w:rPr>
        <w:t>2.</w:t>
      </w:r>
      <w:r>
        <w:rPr>
          <w:rFonts w:eastAsia="仿宋_GB2312"/>
          <w:kern w:val="0"/>
          <w:sz w:val="24"/>
        </w:rPr>
        <w:t>请将本表</w:t>
      </w:r>
      <w:r>
        <w:rPr>
          <w:rFonts w:eastAsia="仿宋_GB2312" w:hint="eastAsia"/>
          <w:kern w:val="0"/>
          <w:sz w:val="24"/>
        </w:rPr>
        <w:t>盖章后扫描成</w:t>
      </w:r>
      <w:r>
        <w:rPr>
          <w:rFonts w:eastAsia="仿宋_GB2312" w:hint="eastAsia"/>
          <w:kern w:val="0"/>
          <w:sz w:val="24"/>
        </w:rPr>
        <w:t>pdf</w:t>
      </w:r>
      <w:r>
        <w:rPr>
          <w:rFonts w:eastAsia="仿宋_GB2312" w:hint="eastAsia"/>
          <w:kern w:val="0"/>
          <w:sz w:val="24"/>
        </w:rPr>
        <w:t>文档随论文一起发送至学会邮箱</w:t>
      </w:r>
      <w:r>
        <w:rPr>
          <w:rFonts w:eastAsia="仿宋_GB2312"/>
          <w:kern w:val="0"/>
          <w:sz w:val="24"/>
        </w:rPr>
        <w:t>；</w:t>
      </w:r>
      <w:r>
        <w:rPr>
          <w:rFonts w:eastAsia="仿宋_GB2312"/>
          <w:kern w:val="0"/>
          <w:sz w:val="24"/>
        </w:rPr>
        <w:t>3.</w:t>
      </w:r>
      <w:r>
        <w:rPr>
          <w:rFonts w:eastAsia="仿宋_GB2312"/>
          <w:kern w:val="0"/>
          <w:sz w:val="24"/>
        </w:rPr>
        <w:t>推荐单位名称需与公章一致</w:t>
      </w:r>
      <w:r>
        <w:rPr>
          <w:rFonts w:eastAsia="仿宋_GB2312" w:hint="eastAsia"/>
          <w:kern w:val="0"/>
          <w:sz w:val="24"/>
        </w:rPr>
        <w:t>；</w:t>
      </w:r>
      <w:r>
        <w:rPr>
          <w:rFonts w:eastAsia="仿宋_GB2312" w:hint="eastAsia"/>
          <w:kern w:val="0"/>
          <w:sz w:val="24"/>
        </w:rPr>
        <w:t>4.</w:t>
      </w:r>
      <w:r>
        <w:rPr>
          <w:rFonts w:eastAsia="仿宋_GB2312" w:hint="eastAsia"/>
          <w:kern w:val="0"/>
          <w:sz w:val="24"/>
        </w:rPr>
        <w:t>分支机构无需盖章。</w:t>
      </w:r>
    </w:p>
    <w:p w:rsidR="008134A7" w:rsidRDefault="008134A7"/>
    <w:p w:rsidR="008134A7" w:rsidRDefault="00AE59F3">
      <w:pPr>
        <w:pStyle w:val="a3"/>
        <w:spacing w:before="4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r>
        <w:rPr>
          <w:rFonts w:ascii="黑体" w:eastAsia="黑体" w:hAnsi="黑体" w:cs="黑体" w:hint="eastAsia"/>
          <w:sz w:val="32"/>
          <w:szCs w:val="32"/>
        </w:rPr>
        <w:t>：</w:t>
      </w:r>
    </w:p>
    <w:p w:rsidR="008134A7" w:rsidRDefault="008134A7">
      <w:pPr>
        <w:spacing w:line="600" w:lineRule="exact"/>
        <w:jc w:val="center"/>
        <w:rPr>
          <w:rFonts w:ascii="方正小标宋简体" w:eastAsia="方正小标宋简体" w:hAnsi="方正小标宋简体" w:cs="方正小标宋简体"/>
          <w:bCs/>
          <w:sz w:val="44"/>
          <w:szCs w:val="44"/>
        </w:rPr>
      </w:pPr>
    </w:p>
    <w:p w:rsidR="008134A7" w:rsidRDefault="00AE59F3">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湖南省职业教育与成人教育学会科研规划课题</w:t>
      </w:r>
      <w:r>
        <w:rPr>
          <w:rFonts w:ascii="方正小标宋简体" w:eastAsia="方正小标宋简体" w:hAnsi="方正小标宋简体" w:cs="方正小标宋简体" w:hint="eastAsia"/>
          <w:bCs/>
          <w:sz w:val="44"/>
          <w:szCs w:val="44"/>
        </w:rPr>
        <w:t>单位管理员信息表</w:t>
      </w:r>
    </w:p>
    <w:p w:rsidR="008134A7" w:rsidRDefault="008134A7"/>
    <w:p w:rsidR="008134A7" w:rsidRDefault="008134A7">
      <w:pPr>
        <w:pStyle w:val="a3"/>
        <w:spacing w:before="4"/>
        <w:rPr>
          <w:sz w:val="10"/>
        </w:rPr>
      </w:pPr>
    </w:p>
    <w:tbl>
      <w:tblPr>
        <w:tblStyle w:val="a6"/>
        <w:tblW w:w="0" w:type="auto"/>
        <w:jc w:val="center"/>
        <w:tblLook w:val="04A0" w:firstRow="1" w:lastRow="0" w:firstColumn="1" w:lastColumn="0" w:noHBand="0" w:noVBand="1"/>
      </w:tblPr>
      <w:tblGrid>
        <w:gridCol w:w="3640"/>
        <w:gridCol w:w="3640"/>
        <w:gridCol w:w="3640"/>
        <w:gridCol w:w="3640"/>
      </w:tblGrid>
      <w:tr w:rsidR="008134A7">
        <w:trPr>
          <w:trHeight w:val="503"/>
          <w:jc w:val="center"/>
        </w:trPr>
        <w:tc>
          <w:tcPr>
            <w:tcW w:w="3654" w:type="dxa"/>
            <w:vAlign w:val="center"/>
          </w:tcPr>
          <w:p w:rsidR="008134A7" w:rsidRDefault="00AE59F3">
            <w:pPr>
              <w:pStyle w:val="TableParagraph"/>
              <w:jc w:val="center"/>
              <w:rPr>
                <w:sz w:val="28"/>
              </w:rPr>
            </w:pPr>
            <w:r>
              <w:rPr>
                <w:rFonts w:hint="eastAsia"/>
                <w:sz w:val="28"/>
              </w:rPr>
              <w:t>单位</w:t>
            </w:r>
          </w:p>
        </w:tc>
        <w:tc>
          <w:tcPr>
            <w:tcW w:w="3654" w:type="dxa"/>
            <w:vAlign w:val="center"/>
          </w:tcPr>
          <w:p w:rsidR="008134A7" w:rsidRDefault="00AE59F3">
            <w:pPr>
              <w:pStyle w:val="TableParagraph"/>
              <w:jc w:val="center"/>
              <w:rPr>
                <w:sz w:val="28"/>
              </w:rPr>
            </w:pPr>
            <w:r>
              <w:rPr>
                <w:rFonts w:hint="eastAsia"/>
                <w:sz w:val="28"/>
              </w:rPr>
              <w:t>管理员姓名</w:t>
            </w:r>
          </w:p>
        </w:tc>
        <w:tc>
          <w:tcPr>
            <w:tcW w:w="3654" w:type="dxa"/>
            <w:vAlign w:val="center"/>
          </w:tcPr>
          <w:p w:rsidR="008134A7" w:rsidRDefault="00AE59F3">
            <w:pPr>
              <w:pStyle w:val="TableParagraph"/>
              <w:jc w:val="center"/>
              <w:rPr>
                <w:sz w:val="28"/>
              </w:rPr>
            </w:pPr>
            <w:r>
              <w:rPr>
                <w:rFonts w:hint="eastAsia"/>
                <w:sz w:val="28"/>
              </w:rPr>
              <w:t>管理员所在部门</w:t>
            </w:r>
          </w:p>
        </w:tc>
        <w:tc>
          <w:tcPr>
            <w:tcW w:w="3654" w:type="dxa"/>
            <w:vAlign w:val="center"/>
          </w:tcPr>
          <w:p w:rsidR="008134A7" w:rsidRDefault="00AE59F3">
            <w:pPr>
              <w:pStyle w:val="TableParagraph"/>
              <w:jc w:val="center"/>
              <w:rPr>
                <w:sz w:val="28"/>
              </w:rPr>
            </w:pPr>
            <w:r>
              <w:rPr>
                <w:rFonts w:hint="eastAsia"/>
                <w:sz w:val="28"/>
              </w:rPr>
              <w:t>管理员电话</w:t>
            </w:r>
          </w:p>
        </w:tc>
      </w:tr>
      <w:tr w:rsidR="008134A7">
        <w:trPr>
          <w:trHeight w:val="962"/>
          <w:jc w:val="center"/>
        </w:trPr>
        <w:tc>
          <w:tcPr>
            <w:tcW w:w="3654" w:type="dxa"/>
            <w:vAlign w:val="center"/>
          </w:tcPr>
          <w:p w:rsidR="008134A7" w:rsidRDefault="008134A7">
            <w:pPr>
              <w:pStyle w:val="TableParagraph"/>
              <w:jc w:val="center"/>
              <w:rPr>
                <w:sz w:val="28"/>
              </w:rPr>
            </w:pPr>
          </w:p>
        </w:tc>
        <w:tc>
          <w:tcPr>
            <w:tcW w:w="3654" w:type="dxa"/>
            <w:vAlign w:val="center"/>
          </w:tcPr>
          <w:p w:rsidR="008134A7" w:rsidRDefault="008134A7">
            <w:pPr>
              <w:pStyle w:val="TableParagraph"/>
              <w:jc w:val="center"/>
              <w:rPr>
                <w:sz w:val="28"/>
              </w:rPr>
            </w:pPr>
          </w:p>
        </w:tc>
        <w:tc>
          <w:tcPr>
            <w:tcW w:w="3654" w:type="dxa"/>
            <w:vAlign w:val="center"/>
          </w:tcPr>
          <w:p w:rsidR="008134A7" w:rsidRDefault="008134A7">
            <w:pPr>
              <w:pStyle w:val="TableParagraph"/>
              <w:jc w:val="center"/>
              <w:rPr>
                <w:sz w:val="28"/>
              </w:rPr>
            </w:pPr>
          </w:p>
        </w:tc>
        <w:tc>
          <w:tcPr>
            <w:tcW w:w="3654" w:type="dxa"/>
            <w:vAlign w:val="center"/>
          </w:tcPr>
          <w:p w:rsidR="008134A7" w:rsidRDefault="008134A7">
            <w:pPr>
              <w:pStyle w:val="TableParagraph"/>
              <w:jc w:val="center"/>
              <w:rPr>
                <w:sz w:val="28"/>
              </w:rPr>
            </w:pPr>
          </w:p>
        </w:tc>
      </w:tr>
    </w:tbl>
    <w:p w:rsidR="008134A7" w:rsidRDefault="008134A7" w:rsidP="00C3272B">
      <w:pPr>
        <w:pStyle w:val="TableParagraph"/>
        <w:rPr>
          <w:rFonts w:hint="eastAsia"/>
        </w:rPr>
      </w:pPr>
    </w:p>
    <w:sectPr w:rsidR="008134A7" w:rsidSect="00C3272B">
      <w:pgSz w:w="16838" w:h="11906" w:orient="landscape"/>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9F3" w:rsidRDefault="00AE59F3">
      <w:r>
        <w:separator/>
      </w:r>
    </w:p>
  </w:endnote>
  <w:endnote w:type="continuationSeparator" w:id="0">
    <w:p w:rsidR="00AE59F3" w:rsidRDefault="00AE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00000" w:usb2="00000000" w:usb3="00000000" w:csb0="00040000" w:csb1="00000000"/>
    <w:embedRegular r:id="rId1" w:subsetted="1" w:fontKey="{E1C8117A-D21B-46F1-85C7-39DE8CA19ADC}"/>
  </w:font>
  <w:font w:name="仿宋">
    <w:panose1 w:val="02010609060101010101"/>
    <w:charset w:val="86"/>
    <w:family w:val="modern"/>
    <w:pitch w:val="fixed"/>
    <w:sig w:usb0="800002BF" w:usb1="38CF7CFA" w:usb2="00000016" w:usb3="00000000" w:csb0="00040001" w:csb1="00000000"/>
    <w:embedRegular r:id="rId2" w:subsetted="1" w:fontKey="{A62E2418-C7A1-46CC-8D8B-45DDC70FBA8C}"/>
    <w:embedBold r:id="rId3" w:subsetted="1" w:fontKey="{2A3EAA35-296D-4844-9F3F-063CC7EF0FD8}"/>
  </w:font>
  <w:font w:name="仿宋_GB2312">
    <w:altName w:val="微软雅黑"/>
    <w:charset w:val="86"/>
    <w:family w:val="modern"/>
    <w:pitch w:val="default"/>
    <w:sig w:usb0="00000001" w:usb1="080E0000" w:usb2="00000000" w:usb3="00000000" w:csb0="00040000" w:csb1="00000000"/>
    <w:embedRegular r:id="rId4" w:fontKey="{182433CC-CDC8-4B92-A43D-A1EFD60B1BBF}"/>
    <w:embedBold r:id="rId5" w:fontKey="{97209674-96FA-4E5A-9D05-1EDC977C0350}"/>
  </w:font>
  <w:font w:name="黑体">
    <w:altName w:val="SimHei"/>
    <w:panose1 w:val="02010609060101010101"/>
    <w:charset w:val="86"/>
    <w:family w:val="modern"/>
    <w:pitch w:val="fixed"/>
    <w:sig w:usb0="800002BF" w:usb1="38CF7CFA" w:usb2="00000016" w:usb3="00000000" w:csb0="00040001" w:csb1="00000000"/>
    <w:embedRegular r:id="rId6" w:subsetted="1" w:fontKey="{792899A4-24CE-4C9F-9685-2DFFDF6179C7}"/>
  </w:font>
  <w:font w:name="方正小标宋_GBK">
    <w:altName w:val="微软雅黑"/>
    <w:charset w:val="86"/>
    <w:family w:val="auto"/>
    <w:pitch w:val="default"/>
    <w:sig w:usb0="A00002BF" w:usb1="38CF7CFA" w:usb2="00082016" w:usb3="00000000" w:csb0="00040001" w:csb1="00000000"/>
    <w:embedRegular r:id="rId7" w:fontKey="{1BEAEF32-3C59-42C3-B3C3-B064DBCE5348}"/>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A7" w:rsidRDefault="00AE59F3">
    <w:pPr>
      <w:pStyle w:val="a4"/>
      <w:framePr w:wrap="around" w:vAnchor="text" w:hAnchor="margin" w:xAlign="center" w:y="1"/>
      <w:rPr>
        <w:rStyle w:val="a7"/>
      </w:rPr>
    </w:pPr>
    <w:r>
      <w:fldChar w:fldCharType="begin"/>
    </w:r>
    <w:r>
      <w:rPr>
        <w:rStyle w:val="a7"/>
      </w:rPr>
      <w:instrText xml:space="preserve">PAGE  </w:instrText>
    </w:r>
    <w:r>
      <w:fldChar w:fldCharType="end"/>
    </w:r>
  </w:p>
  <w:p w:rsidR="008134A7" w:rsidRDefault="008134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A7" w:rsidRDefault="00AE59F3">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rsidR="008134A7" w:rsidRDefault="008134A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A7" w:rsidRDefault="00AE59F3">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rsidR="008134A7" w:rsidRDefault="008134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9F3" w:rsidRDefault="00AE59F3">
      <w:r>
        <w:separator/>
      </w:r>
    </w:p>
  </w:footnote>
  <w:footnote w:type="continuationSeparator" w:id="0">
    <w:p w:rsidR="00AE59F3" w:rsidRDefault="00AE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A7" w:rsidRDefault="008134A7">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A7" w:rsidRDefault="008134A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52119D"/>
    <w:multiLevelType w:val="multilevel"/>
    <w:tmpl w:val="D752119D"/>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2ACCEFA"/>
    <w:multiLevelType w:val="singleLevel"/>
    <w:tmpl w:val="F2ACCEFA"/>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629FE03A"/>
    <w:multiLevelType w:val="multilevel"/>
    <w:tmpl w:val="629FE03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E2YWQ2OWViZmFkNmQwMDA0MzA5MTYxZGZiZWY3ZGMifQ=="/>
  </w:docVars>
  <w:rsids>
    <w:rsidRoot w:val="4C4159D7"/>
    <w:rsid w:val="0075285E"/>
    <w:rsid w:val="008134A7"/>
    <w:rsid w:val="00AE59F3"/>
    <w:rsid w:val="00C3272B"/>
    <w:rsid w:val="023A109F"/>
    <w:rsid w:val="07F8520D"/>
    <w:rsid w:val="0BD51E39"/>
    <w:rsid w:val="1558462B"/>
    <w:rsid w:val="16E86EC4"/>
    <w:rsid w:val="17853EE9"/>
    <w:rsid w:val="1AB44ED3"/>
    <w:rsid w:val="1AF20311"/>
    <w:rsid w:val="455B692F"/>
    <w:rsid w:val="4B3F1670"/>
    <w:rsid w:val="4C4159D7"/>
    <w:rsid w:val="509A52B1"/>
    <w:rsid w:val="50B82E88"/>
    <w:rsid w:val="5AD32A8E"/>
    <w:rsid w:val="5BEB60F8"/>
    <w:rsid w:val="5CFA0876"/>
    <w:rsid w:val="60E762FB"/>
    <w:rsid w:val="63CD67F3"/>
    <w:rsid w:val="6A721EA2"/>
    <w:rsid w:val="7FFFB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4261CE"/>
  <w15:docId w15:val="{E6A8F519-3848-4B2B-A30D-EEE8DAE3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outlineLvl w:val="0"/>
    </w:pPr>
    <w:rPr>
      <w:rFonts w:ascii="Microsoft JhengHei" w:eastAsia="Microsoft JhengHei" w:hAnsi="Microsoft JhengHei" w:cs="Microsoft JhengHei"/>
      <w:b/>
      <w:bCs/>
      <w:sz w:val="36"/>
      <w:szCs w:val="36"/>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6">
    <w:name w:val="heading 6"/>
    <w:basedOn w:val="a"/>
    <w:next w:val="a"/>
    <w:unhideWhenUsed/>
    <w:qFormat/>
    <w:pPr>
      <w:keepNext/>
      <w:keepLines/>
      <w:numPr>
        <w:ilvl w:val="5"/>
        <w:numId w:val="1"/>
      </w:numPr>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0"/>
      <w:szCs w:val="3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M17408</cp:lastModifiedBy>
  <cp:revision>2</cp:revision>
  <dcterms:created xsi:type="dcterms:W3CDTF">2024-11-18T06:34:00Z</dcterms:created>
  <dcterms:modified xsi:type="dcterms:W3CDTF">2024-11-18T06:34:00Z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B7AE37AB9337481EB29A1FA3C3DC2577_11</vt:lpwstr>
  </property>
</Properties>
</file>