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600" w:lineRule="exact"/>
        <w:rPr>
          <w:rFonts w:ascii="宋体" w:hAnsi="宋体" w:eastAsia="宋体" w:cs="宋体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附件</w:t>
      </w:r>
      <w:r>
        <w:rPr>
          <w:rFonts w:ascii="宋体" w:hAnsi="宋体" w:eastAsia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：</w:t>
      </w:r>
    </w:p>
    <w:p>
      <w:pPr>
        <w:spacing w:before="240" w:beforeLines="100" w:after="240" w:afterLines="100" w:line="6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坚决抵制</w:t>
      </w:r>
      <w:r>
        <w:rPr>
          <w:rFonts w:hint="eastAsia" w:asciiTheme="minorEastAsia" w:hAnsiTheme="minorEastAsia"/>
          <w:b/>
          <w:sz w:val="32"/>
          <w:szCs w:val="32"/>
        </w:rPr>
        <w:t xml:space="preserve"> 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“套路贷”“校园贷”“高利贷”</w:t>
      </w:r>
      <w:r>
        <w:rPr>
          <w:rFonts w:hint="eastAsia" w:asciiTheme="minorEastAsia" w:hAnsiTheme="minorEastAsia"/>
          <w:b/>
          <w:sz w:val="32"/>
          <w:szCs w:val="32"/>
        </w:rPr>
        <w:t>承诺书</w:t>
      </w:r>
    </w:p>
    <w:p>
      <w:pPr>
        <w:spacing w:line="3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目前，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“套路贷”“校园贷”“高利贷”</w:t>
      </w:r>
      <w:r>
        <w:rPr>
          <w:rFonts w:hint="eastAsia" w:ascii="仿宋_GB2312" w:hAnsi="仿宋" w:eastAsia="仿宋_GB2312"/>
          <w:sz w:val="32"/>
          <w:szCs w:val="32"/>
        </w:rPr>
        <w:t>存在信息审核不严、高利率、高违约金等风险，并会进一步衍生暴力逼债、高利贷、非法经营、交易欺诈等违法违规问题，大学生</w:t>
      </w:r>
      <w:r>
        <w:rPr>
          <w:rFonts w:ascii="仿宋_GB2312" w:hAnsi="仿宋" w:eastAsia="仿宋_GB2312"/>
          <w:sz w:val="32"/>
          <w:szCs w:val="32"/>
        </w:rPr>
        <w:t>一经涉足</w:t>
      </w:r>
      <w:r>
        <w:rPr>
          <w:rFonts w:hint="eastAsia" w:ascii="仿宋_GB2312" w:hAnsi="仿宋" w:eastAsia="仿宋_GB2312"/>
          <w:sz w:val="32"/>
          <w:szCs w:val="32"/>
        </w:rPr>
        <w:t>，很难</w:t>
      </w:r>
      <w:r>
        <w:rPr>
          <w:rFonts w:ascii="仿宋_GB2312" w:hAnsi="仿宋" w:eastAsia="仿宋_GB2312"/>
          <w:sz w:val="32"/>
          <w:szCs w:val="32"/>
        </w:rPr>
        <w:t>脱身，祸害无穷，已成</w:t>
      </w: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ascii="仿宋_GB2312" w:hAnsi="仿宋" w:eastAsia="仿宋_GB2312"/>
          <w:sz w:val="32"/>
          <w:szCs w:val="32"/>
        </w:rPr>
        <w:t>名副其实的“</w:t>
      </w:r>
      <w:r>
        <w:rPr>
          <w:rFonts w:hint="eastAsia" w:ascii="仿宋_GB2312" w:hAnsi="仿宋" w:eastAsia="仿宋_GB2312"/>
          <w:sz w:val="32"/>
          <w:szCs w:val="32"/>
        </w:rPr>
        <w:t>校园害</w:t>
      </w:r>
      <w:r>
        <w:rPr>
          <w:rFonts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毒贷款</w:t>
      </w:r>
      <w:r>
        <w:rPr>
          <w:rFonts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，我已经全面</w:t>
      </w:r>
      <w:r>
        <w:rPr>
          <w:rFonts w:ascii="仿宋_GB2312" w:hAnsi="仿宋" w:eastAsia="仿宋_GB2312"/>
          <w:sz w:val="32"/>
          <w:szCs w:val="32"/>
        </w:rPr>
        <w:t>了解了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“套路贷”“校园贷”“高利贷”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ascii="仿宋_GB2312" w:hAnsi="仿宋" w:eastAsia="仿宋_GB2312"/>
          <w:sz w:val="32"/>
          <w:szCs w:val="32"/>
        </w:rPr>
        <w:t>严重危害，</w:t>
      </w:r>
      <w:r>
        <w:rPr>
          <w:rFonts w:hint="eastAsia" w:ascii="仿宋_GB2312" w:hAnsi="仿宋" w:eastAsia="仿宋_GB2312"/>
          <w:sz w:val="32"/>
          <w:szCs w:val="32"/>
        </w:rPr>
        <w:t>为保护自身合法权益，我承诺：</w:t>
      </w:r>
    </w:p>
    <w:p>
      <w:pPr>
        <w:spacing w:line="360" w:lineRule="exact"/>
        <w:ind w:firstLine="710" w:firstLineChars="222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 树立科学理性的消费观，养成文明、健康的生活习惯，坚决抵制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“套路贷”“校园贷”“高利贷”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3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 自觉提高防范意识，谨慎使用个人信息，不随意填写和泄露个人信息。</w:t>
      </w:r>
    </w:p>
    <w:p>
      <w:pPr>
        <w:spacing w:line="360" w:lineRule="exact"/>
        <w:ind w:firstLine="710" w:firstLineChars="222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 对于推销的网贷产品，不盲目信任，尤其警惕熟人推销，增强对网贷业务甄别、抵制能力。</w:t>
      </w:r>
    </w:p>
    <w:p>
      <w:pPr>
        <w:spacing w:line="3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 绝不推销、宣传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“套路贷”“校园贷”“高利贷”</w:t>
      </w:r>
      <w:r>
        <w:rPr>
          <w:rFonts w:hint="eastAsia" w:ascii="仿宋_GB2312" w:hAnsi="仿宋" w:eastAsia="仿宋_GB2312"/>
          <w:sz w:val="32"/>
          <w:szCs w:val="32"/>
        </w:rPr>
        <w:t>，绝不盗用他人身份证、学生证信息用于网络贷款。</w:t>
      </w:r>
    </w:p>
    <w:p>
      <w:pPr>
        <w:spacing w:line="34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</w:t>
      </w:r>
      <w:r>
        <w:rPr>
          <w:rFonts w:ascii="仿宋_GB2312" w:hAnsi="黑体" w:eastAsia="仿宋_GB2312"/>
          <w:sz w:val="32"/>
          <w:szCs w:val="32"/>
        </w:rPr>
        <w:t xml:space="preserve">                 </w:t>
      </w:r>
    </w:p>
    <w:p>
      <w:pPr>
        <w:spacing w:line="340" w:lineRule="exact"/>
        <w:ind w:firstLine="320" w:firstLineChars="1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 xml:space="preserve">班级： </w:t>
      </w:r>
      <w:r>
        <w:rPr>
          <w:rFonts w:ascii="仿宋_GB2312" w:hAnsi="黑体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32"/>
        </w:rPr>
        <w:t>日期</w:t>
      </w:r>
      <w:r>
        <w:rPr>
          <w:rFonts w:ascii="仿宋_GB2312" w:hAnsi="黑体" w:eastAsia="仿宋_GB2312"/>
          <w:sz w:val="32"/>
          <w:szCs w:val="32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84"/>
        <w:gridCol w:w="1184"/>
        <w:gridCol w:w="1184"/>
        <w:gridCol w:w="1184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90" w:type="dxa"/>
            <w:gridSpan w:val="7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4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docGrid w:linePitch="319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仿宋" w:hAnsi="仿宋" w:eastAsia="仿宋" w:cs="宋体"/>
          <w:b/>
          <w:color w:val="000000"/>
          <w:kern w:val="0"/>
          <w:sz w:val="44"/>
          <w:szCs w:val="44"/>
        </w:rPr>
        <w:t>“套路贷”“校园贷”“高利贷”</w:t>
      </w:r>
      <w:r>
        <w:rPr>
          <w:rFonts w:hint="eastAsia" w:ascii="华文中宋" w:hAnsi="华文中宋" w:eastAsia="华文中宋" w:cs="华文中宋"/>
          <w:sz w:val="44"/>
          <w:szCs w:val="44"/>
        </w:rPr>
        <w:t>班级情况汇总表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二级学院：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班级：             班长</w:t>
      </w:r>
      <w:r>
        <w:rPr>
          <w:rFonts w:ascii="仿宋_GB2312" w:eastAsia="仿宋_GB2312"/>
          <w:sz w:val="32"/>
          <w:szCs w:val="32"/>
        </w:rPr>
        <w:t>签字：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 w:color="FFFFFF"/>
        </w:rPr>
        <w:t>辅导员老师签字：</w:t>
      </w:r>
    </w:p>
    <w:p>
      <w:pPr>
        <w:ind w:firstLine="456" w:firstLineChars="190"/>
        <w:rPr>
          <w:sz w:val="24"/>
        </w:rPr>
      </w:pP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50"/>
        <w:gridCol w:w="2268"/>
        <w:gridCol w:w="1276"/>
        <w:gridCol w:w="1276"/>
        <w:gridCol w:w="1275"/>
        <w:gridCol w:w="1701"/>
        <w:gridCol w:w="1276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有无贷款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贷款平台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贷款金额（元）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还款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期限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未还金额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（贷款用途）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44547"/>
    <w:rsid w:val="7CF0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2020-06-09T07:13:33Z</dcterms:created>
  <dc:creator>lenovo</dc:creator>
  <cp:lastModifiedBy>lenovo</cp:lastModifiedBy>
  <dcterms:modified xsi:type="dcterms:W3CDTF">2020-06-09T07:14:19Z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